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0" w:tblpY="280"/>
        <w:tblW w:w="15203" w:type="dxa"/>
        <w:tblLook w:val="04A0" w:firstRow="1" w:lastRow="0" w:firstColumn="1" w:lastColumn="0" w:noHBand="0" w:noVBand="1"/>
      </w:tblPr>
      <w:tblGrid>
        <w:gridCol w:w="1742"/>
        <w:gridCol w:w="3069"/>
        <w:gridCol w:w="3373"/>
        <w:gridCol w:w="3553"/>
        <w:gridCol w:w="3466"/>
      </w:tblGrid>
      <w:tr w:rsidR="00944EDD" w:rsidTr="000B211E">
        <w:trPr>
          <w:trHeight w:val="348"/>
        </w:trPr>
        <w:tc>
          <w:tcPr>
            <w:tcW w:w="1742" w:type="dxa"/>
          </w:tcPr>
          <w:p w:rsidR="00944EDD" w:rsidRDefault="00944EDD" w:rsidP="00944EDD"/>
        </w:tc>
        <w:tc>
          <w:tcPr>
            <w:tcW w:w="3069" w:type="dxa"/>
          </w:tcPr>
          <w:p w:rsidR="00944EDD" w:rsidRPr="000B211E" w:rsidRDefault="00944EDD" w:rsidP="0094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11E">
              <w:rPr>
                <w:rFonts w:ascii="Times New Roman" w:hAnsi="Times New Roman" w:cs="Times New Roman"/>
                <w:b/>
                <w:sz w:val="28"/>
              </w:rPr>
              <w:t>Mesopotamia(SUMER)</w:t>
            </w:r>
          </w:p>
        </w:tc>
        <w:tc>
          <w:tcPr>
            <w:tcW w:w="3373" w:type="dxa"/>
          </w:tcPr>
          <w:p w:rsidR="00944EDD" w:rsidRPr="000B211E" w:rsidRDefault="00944EDD" w:rsidP="0094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11E">
              <w:rPr>
                <w:rFonts w:ascii="Times New Roman" w:hAnsi="Times New Roman" w:cs="Times New Roman"/>
                <w:b/>
                <w:sz w:val="28"/>
              </w:rPr>
              <w:t>Egypt</w:t>
            </w:r>
          </w:p>
        </w:tc>
        <w:tc>
          <w:tcPr>
            <w:tcW w:w="3553" w:type="dxa"/>
          </w:tcPr>
          <w:p w:rsidR="00944EDD" w:rsidRPr="000B211E" w:rsidRDefault="00944EDD" w:rsidP="0094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11E">
              <w:rPr>
                <w:rFonts w:ascii="Times New Roman" w:hAnsi="Times New Roman" w:cs="Times New Roman"/>
                <w:b/>
                <w:sz w:val="28"/>
              </w:rPr>
              <w:t>Indus River Valley</w:t>
            </w:r>
          </w:p>
        </w:tc>
        <w:tc>
          <w:tcPr>
            <w:tcW w:w="3466" w:type="dxa"/>
          </w:tcPr>
          <w:p w:rsidR="00944EDD" w:rsidRPr="000B211E" w:rsidRDefault="00944EDD" w:rsidP="00944E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B211E">
              <w:rPr>
                <w:rFonts w:ascii="Times New Roman" w:hAnsi="Times New Roman" w:cs="Times New Roman"/>
                <w:b/>
                <w:sz w:val="28"/>
              </w:rPr>
              <w:t>Shang China</w:t>
            </w:r>
          </w:p>
        </w:tc>
      </w:tr>
      <w:tr w:rsidR="00944EDD" w:rsidTr="000B211E">
        <w:trPr>
          <w:trHeight w:val="1984"/>
        </w:trPr>
        <w:tc>
          <w:tcPr>
            <w:tcW w:w="1742" w:type="dxa"/>
          </w:tcPr>
          <w:p w:rsidR="000B211E" w:rsidRPr="000B211E" w:rsidRDefault="000B211E" w:rsidP="001F5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General Info</w:t>
            </w:r>
          </w:p>
          <w:p w:rsidR="000B211E" w:rsidRDefault="000B211E" w:rsidP="001F5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-Time Periods</w:t>
            </w:r>
          </w:p>
          <w:p w:rsidR="000B211E" w:rsidRDefault="000B211E" w:rsidP="001F5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-Location</w:t>
            </w:r>
          </w:p>
          <w:p w:rsidR="00944EDD" w:rsidRPr="000B211E" w:rsidRDefault="000B211E" w:rsidP="001F57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0B211E">
              <w:rPr>
                <w:rFonts w:ascii="Times New Roman" w:hAnsi="Times New Roman" w:cs="Times New Roman"/>
                <w:sz w:val="20"/>
                <w:szCs w:val="20"/>
              </w:rPr>
              <w:t xml:space="preserve">Geographic Features </w:t>
            </w:r>
          </w:p>
        </w:tc>
        <w:tc>
          <w:tcPr>
            <w:tcW w:w="3069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37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55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466" w:type="dxa"/>
          </w:tcPr>
          <w:p w:rsidR="00944EDD" w:rsidRDefault="00944EDD" w:rsidP="001F570A">
            <w:pPr>
              <w:spacing w:after="0"/>
            </w:pPr>
          </w:p>
        </w:tc>
      </w:tr>
      <w:tr w:rsidR="00944EDD" w:rsidTr="000B211E">
        <w:trPr>
          <w:trHeight w:val="1984"/>
        </w:trPr>
        <w:tc>
          <w:tcPr>
            <w:tcW w:w="1742" w:type="dxa"/>
          </w:tcPr>
          <w:p w:rsidR="00944EDD" w:rsidRPr="001F570A" w:rsidRDefault="00944EDD" w:rsidP="001F570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1F570A">
              <w:rPr>
                <w:rFonts w:ascii="Times New Roman" w:hAnsi="Times New Roman" w:cs="Times New Roman"/>
                <w:b/>
                <w:sz w:val="20"/>
                <w:szCs w:val="20"/>
              </w:rPr>
              <w:t>ocial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Family &amp; kinship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Gender Roles &amp; Relations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Social &amp; Economic Classes</w:t>
            </w:r>
          </w:p>
          <w:p w:rsidR="00944EDD" w:rsidRPr="001F570A" w:rsidRDefault="00944EDD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37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55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466" w:type="dxa"/>
          </w:tcPr>
          <w:p w:rsidR="00944EDD" w:rsidRDefault="00944EDD" w:rsidP="001F570A">
            <w:pPr>
              <w:spacing w:after="0"/>
            </w:pPr>
          </w:p>
        </w:tc>
      </w:tr>
      <w:tr w:rsidR="00944EDD" w:rsidTr="000B211E">
        <w:trPr>
          <w:trHeight w:val="1984"/>
        </w:trPr>
        <w:tc>
          <w:tcPr>
            <w:tcW w:w="1742" w:type="dxa"/>
          </w:tcPr>
          <w:p w:rsidR="00944EDD" w:rsidRPr="001F570A" w:rsidRDefault="00944EDD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1F570A">
              <w:rPr>
                <w:rFonts w:ascii="Times New Roman" w:hAnsi="Times New Roman" w:cs="Times New Roman"/>
                <w:b/>
                <w:sz w:val="20"/>
                <w:szCs w:val="20"/>
              </w:rPr>
              <w:t>olitical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Leaders, Elites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Political structures &amp; forms</w:t>
            </w:r>
          </w:p>
          <w:p w:rsidR="00944EDD" w:rsidRPr="001F570A" w:rsidRDefault="00944EDD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sz w:val="20"/>
                <w:szCs w:val="20"/>
              </w:rPr>
              <w:t>of governance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Wars, diplomacy, &amp; treaties</w:t>
            </w:r>
          </w:p>
          <w:p w:rsidR="00944EDD" w:rsidRPr="001F570A" w:rsidRDefault="00944EDD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37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55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466" w:type="dxa"/>
          </w:tcPr>
          <w:p w:rsidR="00944EDD" w:rsidRDefault="00944EDD" w:rsidP="001F570A">
            <w:pPr>
              <w:spacing w:after="0"/>
            </w:pPr>
          </w:p>
        </w:tc>
      </w:tr>
      <w:tr w:rsidR="00944EDD" w:rsidTr="000B211E">
        <w:trPr>
          <w:trHeight w:val="1984"/>
        </w:trPr>
        <w:tc>
          <w:tcPr>
            <w:tcW w:w="1742" w:type="dxa"/>
          </w:tcPr>
          <w:p w:rsidR="00944EDD" w:rsidRPr="001F570A" w:rsidRDefault="00944EDD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b/>
                <w:sz w:val="20"/>
                <w:szCs w:val="20"/>
              </w:rPr>
              <w:t>Culture</w:t>
            </w:r>
          </w:p>
          <w:p w:rsidR="00944EDD" w:rsidRPr="001F570A" w:rsidRDefault="001F570A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Religions</w:t>
            </w:r>
          </w:p>
          <w:p w:rsidR="00944EDD" w:rsidRPr="001F570A" w:rsidRDefault="001F570A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Belief system</w:t>
            </w:r>
          </w:p>
          <w:p w:rsidR="00944EDD" w:rsidRPr="001F570A" w:rsidRDefault="001F570A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Math, science &amp; technology</w:t>
            </w:r>
          </w:p>
          <w:p w:rsidR="00944EDD" w:rsidRPr="001F570A" w:rsidRDefault="001F570A" w:rsidP="001F5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-Art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 xml:space="preserve"> &amp; architecture</w:t>
            </w:r>
          </w:p>
          <w:p w:rsidR="00944EDD" w:rsidRPr="001F570A" w:rsidRDefault="00944EDD" w:rsidP="001F5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sz w:val="20"/>
                <w:szCs w:val="20"/>
              </w:rPr>
              <w:t>Writing &amp; literature</w:t>
            </w:r>
          </w:p>
        </w:tc>
        <w:tc>
          <w:tcPr>
            <w:tcW w:w="3069" w:type="dxa"/>
          </w:tcPr>
          <w:p w:rsidR="00944EDD" w:rsidRDefault="00944EDD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</w:tc>
        <w:tc>
          <w:tcPr>
            <w:tcW w:w="337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55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466" w:type="dxa"/>
          </w:tcPr>
          <w:p w:rsidR="00944EDD" w:rsidRDefault="00944EDD" w:rsidP="001F570A">
            <w:pPr>
              <w:spacing w:after="0"/>
            </w:pPr>
          </w:p>
        </w:tc>
      </w:tr>
      <w:tr w:rsidR="00944EDD" w:rsidTr="000B211E">
        <w:trPr>
          <w:trHeight w:val="1984"/>
        </w:trPr>
        <w:tc>
          <w:tcPr>
            <w:tcW w:w="1742" w:type="dxa"/>
          </w:tcPr>
          <w:p w:rsidR="00944EDD" w:rsidRPr="001F570A" w:rsidRDefault="00944EDD" w:rsidP="001F57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7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F570A">
              <w:rPr>
                <w:rFonts w:ascii="Times New Roman" w:hAnsi="Times New Roman" w:cs="Times New Roman"/>
                <w:b/>
                <w:sz w:val="20"/>
                <w:szCs w:val="20"/>
              </w:rPr>
              <w:t>conomic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Labor Systems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Technology &amp; Industry</w:t>
            </w:r>
          </w:p>
          <w:p w:rsidR="00944EDD" w:rsidRPr="001F570A" w:rsidRDefault="001F570A" w:rsidP="001F5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44EDD" w:rsidRPr="001F570A">
              <w:rPr>
                <w:rFonts w:ascii="Times New Roman" w:hAnsi="Times New Roman" w:cs="Times New Roman"/>
                <w:sz w:val="20"/>
                <w:szCs w:val="20"/>
              </w:rPr>
              <w:t>Trade &amp; Commerce</w:t>
            </w:r>
          </w:p>
          <w:p w:rsidR="00944EDD" w:rsidRPr="001F570A" w:rsidRDefault="00944EDD" w:rsidP="001F57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944EDD" w:rsidRDefault="00944EDD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1F570A" w:rsidRDefault="001F570A" w:rsidP="001F570A">
            <w:pPr>
              <w:spacing w:after="0"/>
            </w:pPr>
          </w:p>
          <w:p w:rsidR="000B211E" w:rsidRDefault="000B211E" w:rsidP="001F570A">
            <w:pPr>
              <w:spacing w:after="0"/>
            </w:pPr>
            <w:bookmarkStart w:id="0" w:name="_GoBack"/>
            <w:bookmarkEnd w:id="0"/>
          </w:p>
        </w:tc>
        <w:tc>
          <w:tcPr>
            <w:tcW w:w="337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553" w:type="dxa"/>
          </w:tcPr>
          <w:p w:rsidR="00944EDD" w:rsidRDefault="00944EDD" w:rsidP="001F570A">
            <w:pPr>
              <w:spacing w:after="0"/>
            </w:pPr>
          </w:p>
        </w:tc>
        <w:tc>
          <w:tcPr>
            <w:tcW w:w="3466" w:type="dxa"/>
          </w:tcPr>
          <w:p w:rsidR="00944EDD" w:rsidRDefault="00944EDD" w:rsidP="001F570A">
            <w:pPr>
              <w:spacing w:after="0"/>
            </w:pPr>
          </w:p>
        </w:tc>
      </w:tr>
    </w:tbl>
    <w:p w:rsidR="00157A46" w:rsidRDefault="000B211E"/>
    <w:sectPr w:rsidR="00157A46" w:rsidSect="00944E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DD"/>
    <w:rsid w:val="000B211E"/>
    <w:rsid w:val="001F570A"/>
    <w:rsid w:val="00944EDD"/>
    <w:rsid w:val="00A95DE3"/>
    <w:rsid w:val="00AF10DA"/>
    <w:rsid w:val="00C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A36A"/>
  <w15:chartTrackingRefBased/>
  <w15:docId w15:val="{E470B956-D53D-4A1F-92C0-87F9055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E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2</cp:revision>
  <dcterms:created xsi:type="dcterms:W3CDTF">2017-08-15T18:10:00Z</dcterms:created>
  <dcterms:modified xsi:type="dcterms:W3CDTF">2017-08-17T14:35:00Z</dcterms:modified>
</cp:coreProperties>
</file>