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36EE" w14:textId="2A2331C7" w:rsidR="00A94C18" w:rsidRPr="00895341" w:rsidRDefault="00A94C18" w:rsidP="00895341">
      <w:pPr>
        <w:spacing w:after="0"/>
        <w:jc w:val="center"/>
        <w:rPr>
          <w:b/>
          <w:sz w:val="28"/>
          <w:szCs w:val="30"/>
        </w:rPr>
      </w:pPr>
      <w:r w:rsidRPr="00895341">
        <w:rPr>
          <w:b/>
          <w:sz w:val="28"/>
          <w:szCs w:val="30"/>
        </w:rPr>
        <w:t>IMPACTS OF THE DEVELOPMENT OF AGRICULTURE AND PASTORALISM</w:t>
      </w:r>
    </w:p>
    <w:p w14:paraId="23396714" w14:textId="1A462A72" w:rsidR="00251AFB" w:rsidRPr="00895341" w:rsidRDefault="00251AFB" w:rsidP="0089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Read </w:t>
      </w:r>
      <w:r w:rsidR="00895341">
        <w:rPr>
          <w:sz w:val="24"/>
        </w:rPr>
        <w:t xml:space="preserve">the short article </w:t>
      </w:r>
      <w:r w:rsidR="00895341" w:rsidRPr="00895341">
        <w:rPr>
          <w:sz w:val="20"/>
        </w:rPr>
        <w:t>entitled “</w:t>
      </w:r>
      <w:r w:rsidR="00895341" w:rsidRPr="001332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Agriculture and </w:t>
      </w:r>
      <w:r w:rsidR="00895341" w:rsidRPr="00895341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895341" w:rsidRPr="00133224">
        <w:rPr>
          <w:rFonts w:ascii="Times New Roman" w:eastAsia="Times New Roman" w:hAnsi="Times New Roman" w:cs="Times New Roman"/>
          <w:b/>
          <w:bCs/>
          <w:sz w:val="24"/>
          <w:szCs w:val="24"/>
        </w:rPr>
        <w:t>astoralism transform</w:t>
      </w:r>
      <w:r w:rsidR="00895341" w:rsidRPr="00895341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="00895341" w:rsidRPr="001332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human societies</w:t>
      </w:r>
      <w:r w:rsidR="00895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 w:rsidR="00895341">
        <w:rPr>
          <w:rFonts w:ascii="Times New Roman" w:eastAsia="Times New Roman" w:hAnsi="Times New Roman" w:cs="Times New Roman"/>
          <w:bCs/>
          <w:sz w:val="24"/>
          <w:szCs w:val="24"/>
        </w:rPr>
        <w:t xml:space="preserve">and use the information to complete the two charts below with bullet point information.  </w:t>
      </w: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9798"/>
      </w:tblGrid>
      <w:tr w:rsidR="00A94C18" w14:paraId="74FC0D93" w14:textId="77777777" w:rsidTr="00895341">
        <w:trPr>
          <w:trHeight w:val="312"/>
        </w:trPr>
        <w:tc>
          <w:tcPr>
            <w:tcW w:w="9798" w:type="dxa"/>
          </w:tcPr>
          <w:p w14:paraId="4D4541D9" w14:textId="0A4446B5" w:rsidR="00A94C18" w:rsidRDefault="00A94C18" w:rsidP="00A94C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EFFECTS OF ARICULTURE (Use parts A</w:t>
            </w:r>
            <w:r w:rsidR="00251AFB">
              <w:rPr>
                <w:b/>
                <w:sz w:val="24"/>
              </w:rPr>
              <w:t>-C</w:t>
            </w:r>
            <w:r>
              <w:rPr>
                <w:b/>
                <w:sz w:val="24"/>
              </w:rPr>
              <w:t xml:space="preserve"> from the reading)</w:t>
            </w:r>
          </w:p>
        </w:tc>
      </w:tr>
      <w:tr w:rsidR="00A94C18" w14:paraId="4D8BFEDD" w14:textId="77777777" w:rsidTr="00895341">
        <w:trPr>
          <w:trHeight w:val="3377"/>
        </w:trPr>
        <w:tc>
          <w:tcPr>
            <w:tcW w:w="9798" w:type="dxa"/>
          </w:tcPr>
          <w:p w14:paraId="50F56FC9" w14:textId="77777777" w:rsidR="00A94C18" w:rsidRDefault="00A94C18" w:rsidP="00A94C18">
            <w:pPr>
              <w:jc w:val="center"/>
              <w:rPr>
                <w:b/>
                <w:sz w:val="24"/>
              </w:rPr>
            </w:pPr>
          </w:p>
          <w:p w14:paraId="6EB725CD" w14:textId="77777777" w:rsidR="00A94C18" w:rsidRDefault="00A94C18" w:rsidP="00A94C18">
            <w:pPr>
              <w:jc w:val="center"/>
              <w:rPr>
                <w:b/>
                <w:sz w:val="24"/>
              </w:rPr>
            </w:pPr>
          </w:p>
          <w:p w14:paraId="35F1698B" w14:textId="77777777" w:rsidR="00A94C18" w:rsidRDefault="00A94C18" w:rsidP="00A94C18">
            <w:pPr>
              <w:jc w:val="center"/>
              <w:rPr>
                <w:b/>
                <w:sz w:val="24"/>
              </w:rPr>
            </w:pPr>
          </w:p>
          <w:p w14:paraId="62DE4B8B" w14:textId="77777777" w:rsidR="00A94C18" w:rsidRDefault="00A94C18" w:rsidP="00A94C18">
            <w:pPr>
              <w:jc w:val="center"/>
              <w:rPr>
                <w:b/>
                <w:sz w:val="24"/>
              </w:rPr>
            </w:pPr>
          </w:p>
          <w:p w14:paraId="2CAF6446" w14:textId="77777777" w:rsidR="00A94C18" w:rsidRDefault="00A94C18" w:rsidP="00A94C18">
            <w:pPr>
              <w:jc w:val="center"/>
              <w:rPr>
                <w:b/>
                <w:sz w:val="24"/>
              </w:rPr>
            </w:pPr>
          </w:p>
          <w:p w14:paraId="148FEF93" w14:textId="77777777" w:rsidR="00A94C18" w:rsidRDefault="00A94C18" w:rsidP="00A94C18">
            <w:pPr>
              <w:jc w:val="center"/>
              <w:rPr>
                <w:b/>
                <w:sz w:val="24"/>
              </w:rPr>
            </w:pPr>
          </w:p>
          <w:p w14:paraId="234CB0B4" w14:textId="77777777" w:rsidR="00A94C18" w:rsidRDefault="00A94C18" w:rsidP="00251AFB">
            <w:pPr>
              <w:rPr>
                <w:b/>
                <w:sz w:val="24"/>
              </w:rPr>
            </w:pPr>
          </w:p>
          <w:p w14:paraId="021A78C1" w14:textId="77777777" w:rsidR="00A94C18" w:rsidRDefault="00A94C18" w:rsidP="00A94C18">
            <w:pPr>
              <w:jc w:val="center"/>
              <w:rPr>
                <w:b/>
                <w:sz w:val="24"/>
              </w:rPr>
            </w:pPr>
          </w:p>
          <w:p w14:paraId="6075EAF1" w14:textId="77777777" w:rsidR="00A94C18" w:rsidRDefault="00A94C18" w:rsidP="00A94C18">
            <w:pPr>
              <w:jc w:val="center"/>
              <w:rPr>
                <w:b/>
                <w:sz w:val="24"/>
              </w:rPr>
            </w:pPr>
          </w:p>
          <w:p w14:paraId="236D05E7" w14:textId="77777777" w:rsidR="00A94C18" w:rsidRDefault="00A94C18" w:rsidP="00A94C18">
            <w:pPr>
              <w:jc w:val="center"/>
              <w:rPr>
                <w:b/>
                <w:sz w:val="24"/>
              </w:rPr>
            </w:pPr>
          </w:p>
          <w:p w14:paraId="04A1C840" w14:textId="288841CA" w:rsidR="00A94C18" w:rsidRDefault="00A94C18" w:rsidP="00A94C18">
            <w:pPr>
              <w:rPr>
                <w:b/>
                <w:sz w:val="24"/>
              </w:rPr>
            </w:pPr>
          </w:p>
        </w:tc>
      </w:tr>
    </w:tbl>
    <w:p w14:paraId="5A12E928" w14:textId="2BD9E92D" w:rsidR="00A94C18" w:rsidRDefault="00A94C18" w:rsidP="00895341">
      <w:pPr>
        <w:spacing w:after="0"/>
        <w:rPr>
          <w:b/>
          <w:sz w:val="24"/>
        </w:rPr>
      </w:pPr>
      <w:bookmarkStart w:id="0" w:name="_GoBack"/>
      <w:bookmarkEnd w:id="0"/>
    </w:p>
    <w:p w14:paraId="61D33744" w14:textId="5DC0153E" w:rsidR="00251AFB" w:rsidRDefault="00251AFB" w:rsidP="0089534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ADVANCEMENTS DEVELOPED AS A RESULT OF AGRICULTUR</w:t>
      </w:r>
      <w:r w:rsidR="00711F02">
        <w:rPr>
          <w:b/>
          <w:sz w:val="24"/>
        </w:rPr>
        <w:t>E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1981"/>
        <w:gridCol w:w="7845"/>
      </w:tblGrid>
      <w:tr w:rsidR="00251AFB" w14:paraId="2EE157C3" w14:textId="77777777" w:rsidTr="00895341">
        <w:trPr>
          <w:trHeight w:val="1194"/>
        </w:trPr>
        <w:tc>
          <w:tcPr>
            <w:tcW w:w="1981" w:type="dxa"/>
          </w:tcPr>
          <w:p w14:paraId="67B0BAE6" w14:textId="77777777" w:rsidR="00251AFB" w:rsidRDefault="00251AFB" w:rsidP="00A94C18">
            <w:pPr>
              <w:jc w:val="center"/>
              <w:rPr>
                <w:b/>
                <w:sz w:val="24"/>
              </w:rPr>
            </w:pPr>
          </w:p>
        </w:tc>
        <w:tc>
          <w:tcPr>
            <w:tcW w:w="7845" w:type="dxa"/>
          </w:tcPr>
          <w:p w14:paraId="40712F6E" w14:textId="526B5532" w:rsidR="00251AFB" w:rsidRDefault="00251AFB" w:rsidP="00A94C18">
            <w:pPr>
              <w:jc w:val="center"/>
              <w:rPr>
                <w:b/>
                <w:sz w:val="24"/>
              </w:rPr>
            </w:pPr>
          </w:p>
          <w:p w14:paraId="7AB03C99" w14:textId="5611A6D4" w:rsidR="00251AFB" w:rsidRDefault="00251AFB" w:rsidP="00A94C18">
            <w:pPr>
              <w:jc w:val="center"/>
              <w:rPr>
                <w:b/>
                <w:sz w:val="24"/>
              </w:rPr>
            </w:pPr>
          </w:p>
          <w:p w14:paraId="7E39E68F" w14:textId="77777777" w:rsidR="00251AFB" w:rsidRDefault="00251AFB" w:rsidP="00A94C18">
            <w:pPr>
              <w:jc w:val="center"/>
              <w:rPr>
                <w:b/>
                <w:sz w:val="24"/>
              </w:rPr>
            </w:pPr>
          </w:p>
          <w:p w14:paraId="0A9D5FA8" w14:textId="77777777" w:rsidR="00251AFB" w:rsidRDefault="00251AFB" w:rsidP="00A94C18">
            <w:pPr>
              <w:jc w:val="center"/>
              <w:rPr>
                <w:b/>
                <w:sz w:val="24"/>
              </w:rPr>
            </w:pPr>
          </w:p>
          <w:p w14:paraId="01FF014B" w14:textId="51357384" w:rsidR="00251AFB" w:rsidRDefault="00251AFB" w:rsidP="00A94C18">
            <w:pPr>
              <w:jc w:val="center"/>
              <w:rPr>
                <w:b/>
                <w:sz w:val="24"/>
              </w:rPr>
            </w:pPr>
          </w:p>
        </w:tc>
      </w:tr>
      <w:tr w:rsidR="00251AFB" w14:paraId="3E2BBBAE" w14:textId="77777777" w:rsidTr="00895341">
        <w:trPr>
          <w:trHeight w:val="1194"/>
        </w:trPr>
        <w:tc>
          <w:tcPr>
            <w:tcW w:w="1981" w:type="dxa"/>
          </w:tcPr>
          <w:p w14:paraId="15F0B28E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</w:tc>
        <w:tc>
          <w:tcPr>
            <w:tcW w:w="7845" w:type="dxa"/>
          </w:tcPr>
          <w:p w14:paraId="0E70EBDF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  <w:p w14:paraId="1D157818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  <w:p w14:paraId="5BACFF64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  <w:p w14:paraId="16CE94E5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  <w:p w14:paraId="4DFEAC7B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</w:tc>
      </w:tr>
      <w:tr w:rsidR="00251AFB" w14:paraId="7BD5CA4A" w14:textId="77777777" w:rsidTr="00895341">
        <w:trPr>
          <w:trHeight w:val="1194"/>
        </w:trPr>
        <w:tc>
          <w:tcPr>
            <w:tcW w:w="1981" w:type="dxa"/>
          </w:tcPr>
          <w:p w14:paraId="2ECBE99D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</w:tc>
        <w:tc>
          <w:tcPr>
            <w:tcW w:w="7845" w:type="dxa"/>
          </w:tcPr>
          <w:p w14:paraId="05846933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  <w:p w14:paraId="43C48698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  <w:p w14:paraId="656C507B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  <w:p w14:paraId="075861AB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  <w:p w14:paraId="5FCDF8FC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</w:tc>
      </w:tr>
      <w:tr w:rsidR="00251AFB" w14:paraId="73D666F9" w14:textId="77777777" w:rsidTr="00895341">
        <w:trPr>
          <w:trHeight w:val="1219"/>
        </w:trPr>
        <w:tc>
          <w:tcPr>
            <w:tcW w:w="1981" w:type="dxa"/>
          </w:tcPr>
          <w:p w14:paraId="53BE648E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</w:tc>
        <w:tc>
          <w:tcPr>
            <w:tcW w:w="7845" w:type="dxa"/>
          </w:tcPr>
          <w:p w14:paraId="3CF833A5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  <w:p w14:paraId="18E2202E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  <w:p w14:paraId="35F93304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  <w:p w14:paraId="34270409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  <w:p w14:paraId="4A24762D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</w:tc>
      </w:tr>
      <w:tr w:rsidR="00251AFB" w14:paraId="31C25140" w14:textId="77777777" w:rsidTr="00895341">
        <w:trPr>
          <w:trHeight w:val="1194"/>
        </w:trPr>
        <w:tc>
          <w:tcPr>
            <w:tcW w:w="1981" w:type="dxa"/>
          </w:tcPr>
          <w:p w14:paraId="03395B5E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</w:tc>
        <w:tc>
          <w:tcPr>
            <w:tcW w:w="7845" w:type="dxa"/>
          </w:tcPr>
          <w:p w14:paraId="3328BA47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  <w:p w14:paraId="3C7EFDA6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  <w:p w14:paraId="6ED5AA8F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  <w:p w14:paraId="15FD2750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  <w:p w14:paraId="4A72D0D5" w14:textId="77777777" w:rsidR="00251AFB" w:rsidRDefault="00251AFB" w:rsidP="00251AFB">
            <w:pPr>
              <w:jc w:val="center"/>
              <w:rPr>
                <w:b/>
                <w:sz w:val="24"/>
              </w:rPr>
            </w:pPr>
          </w:p>
        </w:tc>
      </w:tr>
    </w:tbl>
    <w:p w14:paraId="1195D837" w14:textId="77777777" w:rsidR="00251AFB" w:rsidRDefault="00251AFB" w:rsidP="00A94C18">
      <w:pPr>
        <w:jc w:val="center"/>
        <w:rPr>
          <w:b/>
          <w:sz w:val="24"/>
        </w:rPr>
      </w:pPr>
    </w:p>
    <w:sectPr w:rsidR="00251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FA9F9" w14:textId="77777777" w:rsidR="00251AFB" w:rsidRDefault="00251AFB" w:rsidP="00251AFB">
      <w:pPr>
        <w:spacing w:after="0" w:line="240" w:lineRule="auto"/>
      </w:pPr>
      <w:r>
        <w:separator/>
      </w:r>
    </w:p>
  </w:endnote>
  <w:endnote w:type="continuationSeparator" w:id="0">
    <w:p w14:paraId="3DEA3F92" w14:textId="77777777" w:rsidR="00251AFB" w:rsidRDefault="00251AFB" w:rsidP="0025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D1507" w14:textId="77777777" w:rsidR="00251AFB" w:rsidRDefault="00251AFB" w:rsidP="00251AFB">
      <w:pPr>
        <w:spacing w:after="0" w:line="240" w:lineRule="auto"/>
      </w:pPr>
      <w:r>
        <w:separator/>
      </w:r>
    </w:p>
  </w:footnote>
  <w:footnote w:type="continuationSeparator" w:id="0">
    <w:p w14:paraId="5F280B93" w14:textId="77777777" w:rsidR="00251AFB" w:rsidRDefault="00251AFB" w:rsidP="00251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18"/>
    <w:rsid w:val="00251AFB"/>
    <w:rsid w:val="00711F02"/>
    <w:rsid w:val="00895341"/>
    <w:rsid w:val="00A9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5140"/>
  <w15:chartTrackingRefBased/>
  <w15:docId w15:val="{49A7017C-1A28-4C87-864A-9CDA2F6C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AFB"/>
  </w:style>
  <w:style w:type="paragraph" w:styleId="Footer">
    <w:name w:val="footer"/>
    <w:basedOn w:val="Normal"/>
    <w:link w:val="FooterChar"/>
    <w:uiPriority w:val="99"/>
    <w:unhideWhenUsed/>
    <w:rsid w:val="0025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Pfannenstiel, Andrew</cp:lastModifiedBy>
  <cp:revision>2</cp:revision>
  <dcterms:created xsi:type="dcterms:W3CDTF">2018-08-07T03:08:00Z</dcterms:created>
  <dcterms:modified xsi:type="dcterms:W3CDTF">2018-08-07T22:57:00Z</dcterms:modified>
</cp:coreProperties>
</file>