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524" w:rsidRPr="00B80311" w:rsidRDefault="001D7524" w:rsidP="001D7524">
      <w:pPr>
        <w:jc w:val="center"/>
        <w:rPr>
          <w:rFonts w:ascii="Arial" w:hAnsi="Arial" w:cs="Arial"/>
          <w:bCs/>
          <w:sz w:val="36"/>
          <w:szCs w:val="36"/>
        </w:rPr>
      </w:pPr>
    </w:p>
    <w:p w:rsidR="001D7524" w:rsidRPr="001D7524" w:rsidRDefault="001D7524" w:rsidP="001D7524">
      <w:pPr>
        <w:jc w:val="center"/>
        <w:rPr>
          <w:rFonts w:ascii="Arial" w:hAnsi="Arial" w:cs="Arial"/>
          <w:bCs/>
          <w:sz w:val="72"/>
          <w:szCs w:val="72"/>
        </w:rPr>
      </w:pPr>
      <w:r w:rsidRPr="001D7524">
        <w:rPr>
          <w:rFonts w:ascii="Arial" w:hAnsi="Arial" w:cs="Arial"/>
          <w:bCs/>
          <w:sz w:val="72"/>
          <w:szCs w:val="72"/>
        </w:rPr>
        <w:t>AP World History</w:t>
      </w:r>
    </w:p>
    <w:p w:rsidR="001D7524" w:rsidRDefault="001D7524" w:rsidP="001D7524">
      <w:pPr>
        <w:jc w:val="center"/>
        <w:rPr>
          <w:rFonts w:ascii="Arial" w:hAnsi="Arial" w:cs="Arial"/>
          <w:bCs/>
          <w:sz w:val="72"/>
          <w:szCs w:val="72"/>
        </w:rPr>
      </w:pPr>
      <w:r w:rsidRPr="001D7524">
        <w:rPr>
          <w:rFonts w:ascii="Arial" w:hAnsi="Arial" w:cs="Arial"/>
          <w:bCs/>
          <w:sz w:val="72"/>
          <w:szCs w:val="72"/>
        </w:rPr>
        <w:t>Survival Guide</w:t>
      </w:r>
    </w:p>
    <w:p w:rsidR="001D7524" w:rsidRPr="007971E9" w:rsidRDefault="001D7524" w:rsidP="007971E9">
      <w:pPr>
        <w:rPr>
          <w:rFonts w:ascii="Arial" w:hAnsi="Arial" w:cs="Arial"/>
          <w:bCs/>
          <w:sz w:val="28"/>
          <w:szCs w:val="28"/>
        </w:rPr>
      </w:pPr>
    </w:p>
    <w:p w:rsidR="00B80311" w:rsidRDefault="00B80311">
      <w:pPr>
        <w:rPr>
          <w:rFonts w:ascii="Arial" w:hAnsi="Arial" w:cs="Arial"/>
          <w:b/>
          <w:bCs/>
        </w:rPr>
      </w:pPr>
    </w:p>
    <w:p w:rsidR="006318A2" w:rsidRDefault="00B80311" w:rsidP="00470AA9">
      <w:pPr>
        <w:jc w:val="center"/>
        <w:rPr>
          <w:rFonts w:ascii="Arial" w:hAnsi="Arial" w:cs="Arial"/>
          <w:b/>
          <w:bCs/>
        </w:rPr>
      </w:pPr>
      <w:r>
        <w:rPr>
          <w:noProof/>
          <w:color w:val="0000FF"/>
        </w:rPr>
        <w:drawing>
          <wp:inline distT="0" distB="0" distL="0" distR="0">
            <wp:extent cx="4679235" cy="3457875"/>
            <wp:effectExtent l="0" t="0" r="7620" b="0"/>
            <wp:docPr id="2" name="Picture 2" descr="http://intelligenttravel.nationalgeographic.com/files/2012/11/blog-famous-great-travelers-ibn-battut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telligenttravel.nationalgeographic.com/files/2012/11/blog-famous-great-travelers-ibn-battuta.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480" cy="3463229"/>
                    </a:xfrm>
                    <a:prstGeom prst="rect">
                      <a:avLst/>
                    </a:prstGeom>
                    <a:noFill/>
                    <a:ln>
                      <a:noFill/>
                    </a:ln>
                  </pic:spPr>
                </pic:pic>
              </a:graphicData>
            </a:graphic>
          </wp:inline>
        </w:drawing>
      </w:r>
    </w:p>
    <w:p w:rsidR="001D7524" w:rsidRDefault="001D7524">
      <w:pPr>
        <w:rPr>
          <w:rFonts w:ascii="Arial" w:hAnsi="Arial" w:cs="Arial"/>
          <w:b/>
          <w:bCs/>
        </w:rPr>
      </w:pPr>
    </w:p>
    <w:p w:rsidR="001D7524" w:rsidRDefault="001D7524">
      <w:pPr>
        <w:rPr>
          <w:rFonts w:ascii="Arial" w:hAnsi="Arial" w:cs="Arial"/>
          <w:b/>
          <w:bCs/>
        </w:rPr>
      </w:pPr>
    </w:p>
    <w:p w:rsidR="00735EC1" w:rsidRDefault="00735EC1">
      <w:pPr>
        <w:rPr>
          <w:rFonts w:ascii="Arial" w:hAnsi="Arial" w:cs="Arial"/>
          <w:b/>
          <w:bCs/>
        </w:rPr>
      </w:pPr>
      <w:r>
        <w:rPr>
          <w:rFonts w:ascii="Arial" w:hAnsi="Arial" w:cs="Arial"/>
          <w:b/>
          <w:bCs/>
        </w:rPr>
        <w:br w:type="page"/>
      </w:r>
    </w:p>
    <w:p w:rsidR="001D7524" w:rsidRPr="00B80311" w:rsidRDefault="001D7524">
      <w:pPr>
        <w:rPr>
          <w:rFonts w:cs="Arial"/>
          <w:b/>
          <w:bCs/>
        </w:rPr>
      </w:pPr>
      <w:r w:rsidRPr="00B80311">
        <w:rPr>
          <w:rFonts w:cs="Arial"/>
          <w:b/>
          <w:bCs/>
        </w:rPr>
        <w:lastRenderedPageBreak/>
        <w:t>Table of Contents</w:t>
      </w:r>
    </w:p>
    <w:tbl>
      <w:tblPr>
        <w:tblStyle w:val="TableGrid"/>
        <w:tblW w:w="0" w:type="auto"/>
        <w:tblLook w:val="04A0" w:firstRow="1" w:lastRow="0" w:firstColumn="1" w:lastColumn="0" w:noHBand="0" w:noVBand="1"/>
      </w:tblPr>
      <w:tblGrid>
        <w:gridCol w:w="7760"/>
        <w:gridCol w:w="2454"/>
      </w:tblGrid>
      <w:tr w:rsidR="001D7524" w:rsidRPr="00B80311" w:rsidTr="007971E9">
        <w:trPr>
          <w:trHeight w:val="432"/>
        </w:trPr>
        <w:tc>
          <w:tcPr>
            <w:tcW w:w="7760" w:type="dxa"/>
          </w:tcPr>
          <w:p w:rsidR="001D7524" w:rsidRPr="00B80311" w:rsidRDefault="001D7524">
            <w:pPr>
              <w:rPr>
                <w:rFonts w:cs="Arial"/>
                <w:bCs/>
              </w:rPr>
            </w:pPr>
          </w:p>
        </w:tc>
        <w:tc>
          <w:tcPr>
            <w:tcW w:w="2454" w:type="dxa"/>
          </w:tcPr>
          <w:p w:rsidR="001D7524" w:rsidRPr="00B80311" w:rsidRDefault="001D7524">
            <w:pPr>
              <w:rPr>
                <w:rFonts w:cs="Arial"/>
                <w:bCs/>
              </w:rPr>
            </w:pPr>
            <w:r w:rsidRPr="00B80311">
              <w:rPr>
                <w:rFonts w:cs="Arial"/>
                <w:bCs/>
              </w:rPr>
              <w:t>Pages</w:t>
            </w:r>
          </w:p>
        </w:tc>
      </w:tr>
      <w:tr w:rsidR="001D7524" w:rsidRPr="00B80311" w:rsidTr="007971E9">
        <w:trPr>
          <w:trHeight w:val="464"/>
        </w:trPr>
        <w:tc>
          <w:tcPr>
            <w:tcW w:w="7760" w:type="dxa"/>
          </w:tcPr>
          <w:p w:rsidR="001D7524" w:rsidRPr="00B80311" w:rsidRDefault="001565D3" w:rsidP="009D3444">
            <w:pPr>
              <w:rPr>
                <w:rFonts w:cs="Arial"/>
                <w:b/>
                <w:bCs/>
              </w:rPr>
            </w:pPr>
            <w:r w:rsidRPr="00B80311">
              <w:rPr>
                <w:rFonts w:cs="Arial"/>
                <w:b/>
                <w:bCs/>
              </w:rPr>
              <w:t>AP World History Overview</w:t>
            </w:r>
          </w:p>
        </w:tc>
        <w:tc>
          <w:tcPr>
            <w:tcW w:w="2454" w:type="dxa"/>
          </w:tcPr>
          <w:p w:rsidR="001D7524" w:rsidRPr="00B80311" w:rsidRDefault="00DA2126">
            <w:pPr>
              <w:rPr>
                <w:rFonts w:cs="Arial"/>
                <w:b/>
                <w:bCs/>
              </w:rPr>
            </w:pPr>
            <w:r w:rsidRPr="00B80311">
              <w:rPr>
                <w:rFonts w:cs="Arial"/>
                <w:b/>
                <w:bCs/>
              </w:rPr>
              <w:t>3</w:t>
            </w:r>
            <w:r w:rsidR="009C13D7" w:rsidRPr="00B80311">
              <w:rPr>
                <w:rFonts w:cs="Arial"/>
                <w:b/>
                <w:bCs/>
              </w:rPr>
              <w:t xml:space="preserve"> </w:t>
            </w:r>
            <w:r w:rsidR="001455D0">
              <w:rPr>
                <w:rFonts w:cs="Arial"/>
                <w:b/>
                <w:bCs/>
              </w:rPr>
              <w:t>–</w:t>
            </w:r>
            <w:r w:rsidR="009C13D7" w:rsidRPr="00B80311">
              <w:rPr>
                <w:rFonts w:cs="Arial"/>
                <w:b/>
                <w:bCs/>
              </w:rPr>
              <w:t xml:space="preserve"> </w:t>
            </w:r>
            <w:r w:rsidRPr="00B80311">
              <w:rPr>
                <w:rFonts w:cs="Arial"/>
                <w:b/>
                <w:bCs/>
              </w:rPr>
              <w:t>7</w:t>
            </w:r>
          </w:p>
        </w:tc>
      </w:tr>
      <w:tr w:rsidR="001565D3" w:rsidRPr="00B80311" w:rsidTr="007971E9">
        <w:trPr>
          <w:trHeight w:val="464"/>
        </w:trPr>
        <w:tc>
          <w:tcPr>
            <w:tcW w:w="7760" w:type="dxa"/>
          </w:tcPr>
          <w:p w:rsidR="001565D3" w:rsidRPr="00B80311" w:rsidRDefault="001565D3" w:rsidP="002100CC">
            <w:pPr>
              <w:rPr>
                <w:rFonts w:cs="Arial"/>
                <w:bCs/>
              </w:rPr>
            </w:pPr>
            <w:r w:rsidRPr="00B80311">
              <w:rPr>
                <w:rFonts w:cs="Arial"/>
                <w:bCs/>
              </w:rPr>
              <w:t xml:space="preserve">     The AP Exam</w:t>
            </w:r>
          </w:p>
        </w:tc>
        <w:tc>
          <w:tcPr>
            <w:tcW w:w="2454" w:type="dxa"/>
          </w:tcPr>
          <w:p w:rsidR="001565D3" w:rsidRPr="00B80311" w:rsidRDefault="00DA2126">
            <w:pPr>
              <w:rPr>
                <w:rFonts w:cs="Arial"/>
                <w:bCs/>
              </w:rPr>
            </w:pPr>
            <w:r w:rsidRPr="00B80311">
              <w:rPr>
                <w:rFonts w:cs="Arial"/>
                <w:bCs/>
              </w:rPr>
              <w:t>3</w:t>
            </w:r>
          </w:p>
        </w:tc>
      </w:tr>
      <w:tr w:rsidR="001565D3" w:rsidRPr="00B80311" w:rsidTr="007971E9">
        <w:trPr>
          <w:trHeight w:val="432"/>
        </w:trPr>
        <w:tc>
          <w:tcPr>
            <w:tcW w:w="7760" w:type="dxa"/>
          </w:tcPr>
          <w:p w:rsidR="001565D3" w:rsidRPr="00B80311" w:rsidRDefault="001565D3" w:rsidP="002100CC">
            <w:pPr>
              <w:rPr>
                <w:rFonts w:cs="Arial"/>
                <w:bCs/>
              </w:rPr>
            </w:pPr>
            <w:r w:rsidRPr="00B80311">
              <w:rPr>
                <w:rFonts w:cs="Arial"/>
                <w:bCs/>
              </w:rPr>
              <w:t xml:space="preserve">     World Regions</w:t>
            </w:r>
          </w:p>
        </w:tc>
        <w:tc>
          <w:tcPr>
            <w:tcW w:w="2454" w:type="dxa"/>
          </w:tcPr>
          <w:p w:rsidR="001565D3" w:rsidRPr="00B80311" w:rsidRDefault="00DA2126">
            <w:pPr>
              <w:rPr>
                <w:rFonts w:cs="Arial"/>
                <w:bCs/>
              </w:rPr>
            </w:pPr>
            <w:r w:rsidRPr="00B80311">
              <w:rPr>
                <w:rFonts w:cs="Arial"/>
                <w:bCs/>
              </w:rPr>
              <w:t>4</w:t>
            </w:r>
            <w:r w:rsidR="001455D0">
              <w:rPr>
                <w:rFonts w:cs="Arial"/>
                <w:bCs/>
              </w:rPr>
              <w:t xml:space="preserve"> – 5  </w:t>
            </w:r>
          </w:p>
        </w:tc>
      </w:tr>
      <w:tr w:rsidR="001565D3" w:rsidRPr="00B80311" w:rsidTr="007971E9">
        <w:trPr>
          <w:trHeight w:val="464"/>
        </w:trPr>
        <w:tc>
          <w:tcPr>
            <w:tcW w:w="7760" w:type="dxa"/>
          </w:tcPr>
          <w:p w:rsidR="001565D3" w:rsidRPr="00B80311" w:rsidRDefault="001565D3" w:rsidP="002100CC">
            <w:pPr>
              <w:rPr>
                <w:rFonts w:cs="Arial"/>
                <w:bCs/>
              </w:rPr>
            </w:pPr>
            <w:r w:rsidRPr="00B80311">
              <w:rPr>
                <w:rFonts w:cs="Arial"/>
                <w:bCs/>
              </w:rPr>
              <w:t xml:space="preserve">     </w:t>
            </w:r>
            <w:r w:rsidR="00DA2126" w:rsidRPr="00B80311">
              <w:rPr>
                <w:rFonts w:cs="Arial"/>
                <w:bCs/>
              </w:rPr>
              <w:t xml:space="preserve">Five </w:t>
            </w:r>
            <w:r w:rsidRPr="00B80311">
              <w:rPr>
                <w:rFonts w:cs="Arial"/>
                <w:bCs/>
              </w:rPr>
              <w:t>Course Themes</w:t>
            </w:r>
          </w:p>
        </w:tc>
        <w:tc>
          <w:tcPr>
            <w:tcW w:w="2454" w:type="dxa"/>
          </w:tcPr>
          <w:p w:rsidR="001565D3" w:rsidRPr="00B80311" w:rsidRDefault="00DA2126">
            <w:pPr>
              <w:rPr>
                <w:rFonts w:cs="Arial"/>
                <w:bCs/>
              </w:rPr>
            </w:pPr>
            <w:r w:rsidRPr="00B80311">
              <w:rPr>
                <w:rFonts w:cs="Arial"/>
                <w:bCs/>
              </w:rPr>
              <w:t>6</w:t>
            </w:r>
          </w:p>
        </w:tc>
      </w:tr>
      <w:tr w:rsidR="001565D3" w:rsidRPr="00B80311" w:rsidTr="007971E9">
        <w:trPr>
          <w:trHeight w:val="432"/>
        </w:trPr>
        <w:tc>
          <w:tcPr>
            <w:tcW w:w="7760" w:type="dxa"/>
          </w:tcPr>
          <w:p w:rsidR="001565D3" w:rsidRPr="00B80311" w:rsidRDefault="00DA2126" w:rsidP="002100CC">
            <w:pPr>
              <w:rPr>
                <w:rFonts w:cs="Arial"/>
                <w:bCs/>
              </w:rPr>
            </w:pPr>
            <w:r w:rsidRPr="00B80311">
              <w:rPr>
                <w:rFonts w:cs="Arial"/>
                <w:b/>
                <w:bCs/>
              </w:rPr>
              <w:t xml:space="preserve">     </w:t>
            </w:r>
            <w:r w:rsidRPr="00B80311">
              <w:rPr>
                <w:rFonts w:cs="Arial"/>
                <w:bCs/>
              </w:rPr>
              <w:t>Four Historical Thinking Skills</w:t>
            </w:r>
          </w:p>
        </w:tc>
        <w:tc>
          <w:tcPr>
            <w:tcW w:w="2454" w:type="dxa"/>
          </w:tcPr>
          <w:p w:rsidR="001565D3" w:rsidRPr="00B80311" w:rsidRDefault="00DA2126">
            <w:pPr>
              <w:rPr>
                <w:rFonts w:cs="Arial"/>
                <w:bCs/>
              </w:rPr>
            </w:pPr>
            <w:r w:rsidRPr="00B80311">
              <w:rPr>
                <w:rFonts w:cs="Arial"/>
                <w:bCs/>
              </w:rPr>
              <w:t>7</w:t>
            </w:r>
          </w:p>
        </w:tc>
      </w:tr>
      <w:tr w:rsidR="00DA2126" w:rsidRPr="00B80311" w:rsidTr="007971E9">
        <w:trPr>
          <w:trHeight w:val="464"/>
        </w:trPr>
        <w:tc>
          <w:tcPr>
            <w:tcW w:w="7760" w:type="dxa"/>
          </w:tcPr>
          <w:p w:rsidR="00DA2126" w:rsidRPr="00B80311" w:rsidRDefault="00494129" w:rsidP="00F21C1E">
            <w:pPr>
              <w:rPr>
                <w:rFonts w:cs="Arial"/>
                <w:b/>
                <w:bCs/>
              </w:rPr>
            </w:pPr>
            <w:r w:rsidRPr="00B80311">
              <w:rPr>
                <w:rFonts w:cs="Arial"/>
                <w:b/>
                <w:bCs/>
              </w:rPr>
              <w:t>AP Curriculum Framework</w:t>
            </w:r>
          </w:p>
        </w:tc>
        <w:tc>
          <w:tcPr>
            <w:tcW w:w="2454" w:type="dxa"/>
          </w:tcPr>
          <w:p w:rsidR="00DA2126" w:rsidRPr="00B80311" w:rsidRDefault="008C5C08" w:rsidP="00290A09">
            <w:pPr>
              <w:rPr>
                <w:rFonts w:cs="Arial"/>
                <w:b/>
                <w:bCs/>
              </w:rPr>
            </w:pPr>
            <w:r>
              <w:rPr>
                <w:rFonts w:cs="Arial"/>
                <w:b/>
                <w:bCs/>
              </w:rPr>
              <w:t xml:space="preserve">21 – 38 </w:t>
            </w:r>
          </w:p>
        </w:tc>
      </w:tr>
      <w:tr w:rsidR="00DA2126" w:rsidRPr="00B80311" w:rsidTr="007971E9">
        <w:trPr>
          <w:trHeight w:val="464"/>
        </w:trPr>
        <w:tc>
          <w:tcPr>
            <w:tcW w:w="7760" w:type="dxa"/>
          </w:tcPr>
          <w:p w:rsidR="00DA2126" w:rsidRPr="00B80311" w:rsidRDefault="00DA2126" w:rsidP="00F21C1E">
            <w:pPr>
              <w:rPr>
                <w:rFonts w:cs="Arial"/>
                <w:bCs/>
              </w:rPr>
            </w:pPr>
            <w:r w:rsidRPr="00B80311">
              <w:rPr>
                <w:rFonts w:cs="Arial"/>
                <w:bCs/>
              </w:rPr>
              <w:t xml:space="preserve">     Period 1 (Up to 600 B.C.E.)—5% </w:t>
            </w:r>
          </w:p>
        </w:tc>
        <w:tc>
          <w:tcPr>
            <w:tcW w:w="2454" w:type="dxa"/>
          </w:tcPr>
          <w:p w:rsidR="00DA2126" w:rsidRPr="00B80311" w:rsidRDefault="008C5C08" w:rsidP="00F21C1E">
            <w:pPr>
              <w:rPr>
                <w:rFonts w:cs="Arial"/>
                <w:bCs/>
              </w:rPr>
            </w:pPr>
            <w:r>
              <w:rPr>
                <w:rFonts w:cs="Arial"/>
                <w:bCs/>
              </w:rPr>
              <w:t xml:space="preserve">21 – 22 </w:t>
            </w:r>
          </w:p>
        </w:tc>
      </w:tr>
      <w:tr w:rsidR="00DA2126" w:rsidRPr="00B80311" w:rsidTr="007971E9">
        <w:trPr>
          <w:trHeight w:val="432"/>
        </w:trPr>
        <w:tc>
          <w:tcPr>
            <w:tcW w:w="7760" w:type="dxa"/>
          </w:tcPr>
          <w:p w:rsidR="00DA2126" w:rsidRPr="00B80311" w:rsidRDefault="00DA2126" w:rsidP="00F21C1E">
            <w:pPr>
              <w:rPr>
                <w:rFonts w:cs="Arial"/>
                <w:bCs/>
              </w:rPr>
            </w:pPr>
            <w:r w:rsidRPr="00B80311">
              <w:rPr>
                <w:rFonts w:cs="Arial"/>
                <w:bCs/>
              </w:rPr>
              <w:t xml:space="preserve">     Period 2 (600 B.C.E. to 600 C.E.)—15%</w:t>
            </w:r>
          </w:p>
        </w:tc>
        <w:tc>
          <w:tcPr>
            <w:tcW w:w="2454" w:type="dxa"/>
          </w:tcPr>
          <w:p w:rsidR="00DA2126" w:rsidRPr="00B80311" w:rsidRDefault="008C5C08" w:rsidP="00F21C1E">
            <w:pPr>
              <w:rPr>
                <w:rFonts w:cs="Arial"/>
                <w:bCs/>
              </w:rPr>
            </w:pPr>
            <w:r>
              <w:rPr>
                <w:rFonts w:cs="Arial"/>
                <w:bCs/>
              </w:rPr>
              <w:t xml:space="preserve">23 – 25 </w:t>
            </w:r>
          </w:p>
        </w:tc>
      </w:tr>
      <w:tr w:rsidR="00DA2126" w:rsidRPr="00B80311" w:rsidTr="007971E9">
        <w:trPr>
          <w:trHeight w:val="464"/>
        </w:trPr>
        <w:tc>
          <w:tcPr>
            <w:tcW w:w="7760" w:type="dxa"/>
          </w:tcPr>
          <w:p w:rsidR="00DA2126" w:rsidRPr="00B80311" w:rsidRDefault="00DA2126" w:rsidP="00F21C1E">
            <w:pPr>
              <w:rPr>
                <w:rFonts w:cs="Arial"/>
                <w:bCs/>
              </w:rPr>
            </w:pPr>
            <w:r w:rsidRPr="00B80311">
              <w:rPr>
                <w:rFonts w:cs="Arial"/>
                <w:bCs/>
              </w:rPr>
              <w:t xml:space="preserve">     Period 3 (600 to 1450)—20% </w:t>
            </w:r>
          </w:p>
        </w:tc>
        <w:tc>
          <w:tcPr>
            <w:tcW w:w="2454" w:type="dxa"/>
          </w:tcPr>
          <w:p w:rsidR="00DA2126" w:rsidRPr="00B80311" w:rsidRDefault="008C5C08" w:rsidP="00F21C1E">
            <w:pPr>
              <w:rPr>
                <w:rFonts w:cs="Arial"/>
                <w:bCs/>
              </w:rPr>
            </w:pPr>
            <w:r>
              <w:rPr>
                <w:rFonts w:cs="Arial"/>
                <w:bCs/>
              </w:rPr>
              <w:t xml:space="preserve">26 – 28 </w:t>
            </w:r>
          </w:p>
        </w:tc>
      </w:tr>
      <w:tr w:rsidR="00DA2126" w:rsidRPr="00B80311" w:rsidTr="007971E9">
        <w:trPr>
          <w:trHeight w:val="464"/>
        </w:trPr>
        <w:tc>
          <w:tcPr>
            <w:tcW w:w="7760" w:type="dxa"/>
          </w:tcPr>
          <w:p w:rsidR="00DA2126" w:rsidRPr="00B80311" w:rsidRDefault="00DA2126" w:rsidP="00F21C1E">
            <w:pPr>
              <w:rPr>
                <w:rFonts w:cs="Arial"/>
                <w:bCs/>
              </w:rPr>
            </w:pPr>
            <w:r w:rsidRPr="00B80311">
              <w:rPr>
                <w:rFonts w:cs="Arial"/>
                <w:bCs/>
              </w:rPr>
              <w:t xml:space="preserve">     Period 4 (1450 to 1750)—20%</w:t>
            </w:r>
          </w:p>
        </w:tc>
        <w:tc>
          <w:tcPr>
            <w:tcW w:w="2454" w:type="dxa"/>
          </w:tcPr>
          <w:p w:rsidR="00DA2126" w:rsidRPr="00B80311" w:rsidRDefault="008C5C08" w:rsidP="00F21C1E">
            <w:pPr>
              <w:rPr>
                <w:rFonts w:cs="Arial"/>
                <w:bCs/>
              </w:rPr>
            </w:pPr>
            <w:r>
              <w:rPr>
                <w:rFonts w:cs="Arial"/>
                <w:bCs/>
              </w:rPr>
              <w:t xml:space="preserve">29 – 31 </w:t>
            </w:r>
          </w:p>
        </w:tc>
      </w:tr>
      <w:tr w:rsidR="00DA2126" w:rsidRPr="00B80311" w:rsidTr="007971E9">
        <w:trPr>
          <w:trHeight w:val="464"/>
        </w:trPr>
        <w:tc>
          <w:tcPr>
            <w:tcW w:w="7760" w:type="dxa"/>
          </w:tcPr>
          <w:p w:rsidR="00DA2126" w:rsidRPr="00B80311" w:rsidRDefault="00DA2126" w:rsidP="00F21C1E">
            <w:pPr>
              <w:rPr>
                <w:rFonts w:cs="Arial"/>
                <w:bCs/>
              </w:rPr>
            </w:pPr>
            <w:r w:rsidRPr="00B80311">
              <w:rPr>
                <w:rFonts w:cs="Arial"/>
                <w:bCs/>
              </w:rPr>
              <w:t xml:space="preserve">     Period 5 (1750 to 1900)—20%</w:t>
            </w:r>
          </w:p>
        </w:tc>
        <w:tc>
          <w:tcPr>
            <w:tcW w:w="2454" w:type="dxa"/>
          </w:tcPr>
          <w:p w:rsidR="00DA2126" w:rsidRPr="00B80311" w:rsidRDefault="008C5C08" w:rsidP="00F21C1E">
            <w:pPr>
              <w:rPr>
                <w:rFonts w:cs="Arial"/>
                <w:bCs/>
              </w:rPr>
            </w:pPr>
            <w:r>
              <w:rPr>
                <w:rFonts w:cs="Arial"/>
                <w:bCs/>
              </w:rPr>
              <w:t xml:space="preserve">32 – 35 </w:t>
            </w:r>
          </w:p>
        </w:tc>
      </w:tr>
      <w:tr w:rsidR="00DA2126" w:rsidRPr="00B80311" w:rsidTr="007971E9">
        <w:trPr>
          <w:trHeight w:val="464"/>
        </w:trPr>
        <w:tc>
          <w:tcPr>
            <w:tcW w:w="7760" w:type="dxa"/>
          </w:tcPr>
          <w:p w:rsidR="00DA2126" w:rsidRPr="00B80311" w:rsidRDefault="00DA2126" w:rsidP="00F21C1E">
            <w:pPr>
              <w:rPr>
                <w:rFonts w:cs="Arial"/>
                <w:bCs/>
              </w:rPr>
            </w:pPr>
            <w:r w:rsidRPr="00B80311">
              <w:rPr>
                <w:rFonts w:cs="Arial"/>
                <w:bCs/>
              </w:rPr>
              <w:t xml:space="preserve">     Period 6 (1900 to the present)—20% </w:t>
            </w:r>
          </w:p>
        </w:tc>
        <w:tc>
          <w:tcPr>
            <w:tcW w:w="2454" w:type="dxa"/>
          </w:tcPr>
          <w:p w:rsidR="00DA2126" w:rsidRPr="00B80311" w:rsidRDefault="008C5C08" w:rsidP="00F21C1E">
            <w:pPr>
              <w:rPr>
                <w:rFonts w:cs="Arial"/>
                <w:bCs/>
              </w:rPr>
            </w:pPr>
            <w:r>
              <w:rPr>
                <w:rFonts w:cs="Arial"/>
                <w:bCs/>
              </w:rPr>
              <w:t xml:space="preserve">36 – 38 </w:t>
            </w:r>
          </w:p>
        </w:tc>
      </w:tr>
      <w:tr w:rsidR="00494129" w:rsidRPr="00B80311" w:rsidTr="007971E9">
        <w:trPr>
          <w:trHeight w:val="464"/>
        </w:trPr>
        <w:tc>
          <w:tcPr>
            <w:tcW w:w="7760" w:type="dxa"/>
          </w:tcPr>
          <w:p w:rsidR="00494129" w:rsidRPr="00B80311" w:rsidRDefault="00494129" w:rsidP="00F21C1E">
            <w:pPr>
              <w:rPr>
                <w:rFonts w:cs="Arial"/>
                <w:b/>
                <w:bCs/>
              </w:rPr>
            </w:pPr>
            <w:r w:rsidRPr="00B80311">
              <w:rPr>
                <w:rFonts w:cs="Arial"/>
                <w:b/>
                <w:bCs/>
              </w:rPr>
              <w:t>Help with Some Confusing Subjects</w:t>
            </w:r>
          </w:p>
        </w:tc>
        <w:tc>
          <w:tcPr>
            <w:tcW w:w="2454" w:type="dxa"/>
          </w:tcPr>
          <w:p w:rsidR="00494129" w:rsidRPr="00B80311" w:rsidRDefault="008C5C08" w:rsidP="00F21C1E">
            <w:pPr>
              <w:rPr>
                <w:rFonts w:cs="Arial"/>
                <w:bCs/>
              </w:rPr>
            </w:pPr>
            <w:r>
              <w:rPr>
                <w:rFonts w:cs="Arial"/>
                <w:bCs/>
              </w:rPr>
              <w:t xml:space="preserve">39 – 43 </w:t>
            </w:r>
          </w:p>
        </w:tc>
      </w:tr>
      <w:tr w:rsidR="00494129" w:rsidRPr="00B80311" w:rsidTr="007971E9">
        <w:trPr>
          <w:trHeight w:val="464"/>
        </w:trPr>
        <w:tc>
          <w:tcPr>
            <w:tcW w:w="7760" w:type="dxa"/>
          </w:tcPr>
          <w:p w:rsidR="00494129" w:rsidRPr="00B80311" w:rsidRDefault="008C5C08" w:rsidP="00F21C1E">
            <w:pPr>
              <w:rPr>
                <w:rFonts w:cs="Arial"/>
                <w:bCs/>
              </w:rPr>
            </w:pPr>
            <w:r>
              <w:rPr>
                <w:rFonts w:cs="Arial"/>
                <w:bCs/>
              </w:rPr>
              <w:t xml:space="preserve">     Chinese Dynasties</w:t>
            </w:r>
          </w:p>
        </w:tc>
        <w:tc>
          <w:tcPr>
            <w:tcW w:w="2454" w:type="dxa"/>
          </w:tcPr>
          <w:p w:rsidR="00494129" w:rsidRPr="00B80311" w:rsidRDefault="008C5C08" w:rsidP="00F21C1E">
            <w:pPr>
              <w:rPr>
                <w:rFonts w:cs="Arial"/>
                <w:bCs/>
              </w:rPr>
            </w:pPr>
            <w:r>
              <w:rPr>
                <w:rFonts w:cs="Arial"/>
                <w:bCs/>
              </w:rPr>
              <w:t>39</w:t>
            </w:r>
          </w:p>
        </w:tc>
      </w:tr>
      <w:tr w:rsidR="00494129" w:rsidRPr="00B80311" w:rsidTr="007971E9">
        <w:trPr>
          <w:trHeight w:val="464"/>
        </w:trPr>
        <w:tc>
          <w:tcPr>
            <w:tcW w:w="7760" w:type="dxa"/>
          </w:tcPr>
          <w:p w:rsidR="00494129" w:rsidRPr="00B80311" w:rsidRDefault="00494129" w:rsidP="004954BC">
            <w:pPr>
              <w:rPr>
                <w:rFonts w:cs="Arial"/>
                <w:bCs/>
              </w:rPr>
            </w:pPr>
            <w:r w:rsidRPr="00B80311">
              <w:rPr>
                <w:rFonts w:cs="Arial"/>
                <w:bCs/>
              </w:rPr>
              <w:t xml:space="preserve">     </w:t>
            </w:r>
            <w:r w:rsidR="004954BC" w:rsidRPr="00B80311">
              <w:rPr>
                <w:rFonts w:cs="Arial"/>
                <w:bCs/>
              </w:rPr>
              <w:t>Political, Economic, and Social Systems</w:t>
            </w:r>
          </w:p>
        </w:tc>
        <w:tc>
          <w:tcPr>
            <w:tcW w:w="2454" w:type="dxa"/>
          </w:tcPr>
          <w:p w:rsidR="00494129" w:rsidRPr="00B80311" w:rsidRDefault="008C5C08" w:rsidP="00F21C1E">
            <w:pPr>
              <w:rPr>
                <w:rFonts w:cs="Arial"/>
                <w:bCs/>
              </w:rPr>
            </w:pPr>
            <w:r>
              <w:rPr>
                <w:rFonts w:cs="Arial"/>
                <w:bCs/>
              </w:rPr>
              <w:t>40</w:t>
            </w:r>
          </w:p>
        </w:tc>
      </w:tr>
      <w:tr w:rsidR="004954BC" w:rsidRPr="00B80311" w:rsidTr="007971E9">
        <w:trPr>
          <w:trHeight w:val="464"/>
        </w:trPr>
        <w:tc>
          <w:tcPr>
            <w:tcW w:w="7760" w:type="dxa"/>
          </w:tcPr>
          <w:p w:rsidR="004954BC" w:rsidRPr="00B80311" w:rsidRDefault="004954BC" w:rsidP="00735EC1">
            <w:pPr>
              <w:rPr>
                <w:rFonts w:cs="Arial"/>
                <w:bCs/>
              </w:rPr>
            </w:pPr>
            <w:r w:rsidRPr="00B80311">
              <w:rPr>
                <w:rFonts w:cs="Arial"/>
                <w:bCs/>
              </w:rPr>
              <w:t xml:space="preserve">     Religions</w:t>
            </w:r>
            <w:bookmarkStart w:id="0" w:name="_GoBack"/>
            <w:bookmarkEnd w:id="0"/>
          </w:p>
        </w:tc>
        <w:tc>
          <w:tcPr>
            <w:tcW w:w="2454" w:type="dxa"/>
          </w:tcPr>
          <w:p w:rsidR="004954BC" w:rsidRPr="00B80311" w:rsidRDefault="008C5C08" w:rsidP="00F21C1E">
            <w:pPr>
              <w:rPr>
                <w:rFonts w:cs="Arial"/>
                <w:bCs/>
              </w:rPr>
            </w:pPr>
            <w:r>
              <w:rPr>
                <w:rFonts w:cs="Arial"/>
                <w:bCs/>
              </w:rPr>
              <w:t>41</w:t>
            </w:r>
          </w:p>
        </w:tc>
      </w:tr>
      <w:tr w:rsidR="004954BC" w:rsidRPr="00B80311" w:rsidTr="007971E9">
        <w:trPr>
          <w:trHeight w:val="464"/>
        </w:trPr>
        <w:tc>
          <w:tcPr>
            <w:tcW w:w="7760" w:type="dxa"/>
          </w:tcPr>
          <w:p w:rsidR="004954BC" w:rsidRPr="00B80311" w:rsidRDefault="008C5C08" w:rsidP="00735EC1">
            <w:pPr>
              <w:rPr>
                <w:rFonts w:cs="Arial"/>
                <w:bCs/>
              </w:rPr>
            </w:pPr>
            <w:r>
              <w:rPr>
                <w:rFonts w:cs="Arial"/>
                <w:bCs/>
              </w:rPr>
              <w:t xml:space="preserve">     Primary Sources</w:t>
            </w:r>
          </w:p>
        </w:tc>
        <w:tc>
          <w:tcPr>
            <w:tcW w:w="2454" w:type="dxa"/>
          </w:tcPr>
          <w:p w:rsidR="004954BC" w:rsidRPr="00B80311" w:rsidRDefault="008C5C08" w:rsidP="004C251E">
            <w:pPr>
              <w:rPr>
                <w:rFonts w:cs="Arial"/>
                <w:bCs/>
              </w:rPr>
            </w:pPr>
            <w:r>
              <w:rPr>
                <w:rFonts w:cs="Arial"/>
                <w:bCs/>
              </w:rPr>
              <w:t>42</w:t>
            </w:r>
          </w:p>
        </w:tc>
      </w:tr>
      <w:tr w:rsidR="008C5C08" w:rsidRPr="00B80311" w:rsidTr="007971E9">
        <w:trPr>
          <w:trHeight w:val="464"/>
        </w:trPr>
        <w:tc>
          <w:tcPr>
            <w:tcW w:w="7760" w:type="dxa"/>
          </w:tcPr>
          <w:p w:rsidR="008C5C08" w:rsidRPr="00B80311" w:rsidRDefault="008C5C08" w:rsidP="00735EC1">
            <w:pPr>
              <w:rPr>
                <w:rFonts w:cs="Arial"/>
                <w:bCs/>
              </w:rPr>
            </w:pPr>
            <w:r w:rsidRPr="00B80311">
              <w:rPr>
                <w:rFonts w:cs="Arial"/>
                <w:bCs/>
              </w:rPr>
              <w:t xml:space="preserve">     “Must Know” Years</w:t>
            </w:r>
          </w:p>
        </w:tc>
        <w:tc>
          <w:tcPr>
            <w:tcW w:w="2454" w:type="dxa"/>
          </w:tcPr>
          <w:p w:rsidR="008C5C08" w:rsidRPr="00B80311" w:rsidRDefault="008C5C08" w:rsidP="004C251E">
            <w:pPr>
              <w:rPr>
                <w:rFonts w:cs="Arial"/>
                <w:bCs/>
              </w:rPr>
            </w:pPr>
            <w:r>
              <w:rPr>
                <w:rFonts w:cs="Arial"/>
                <w:bCs/>
              </w:rPr>
              <w:t>43</w:t>
            </w:r>
          </w:p>
        </w:tc>
      </w:tr>
    </w:tbl>
    <w:p w:rsidR="00494129" w:rsidRPr="00B80311" w:rsidRDefault="00494129" w:rsidP="00494129">
      <w:pPr>
        <w:pStyle w:val="ListParagraph"/>
        <w:rPr>
          <w:rFonts w:cs="Arial"/>
          <w:b/>
          <w:bCs/>
        </w:rPr>
      </w:pPr>
    </w:p>
    <w:p w:rsidR="001D7524" w:rsidRPr="00B80311" w:rsidRDefault="00494129" w:rsidP="0038231B">
      <w:pPr>
        <w:pStyle w:val="ListParagraph"/>
        <w:numPr>
          <w:ilvl w:val="0"/>
          <w:numId w:val="22"/>
        </w:numPr>
        <w:rPr>
          <w:rFonts w:cs="Arial"/>
          <w:bCs/>
        </w:rPr>
      </w:pPr>
      <w:r w:rsidRPr="00B80311">
        <w:rPr>
          <w:rFonts w:cs="Arial"/>
          <w:bCs/>
        </w:rPr>
        <w:t>Many of the guidelines in this study packet are adapted from the AP World History Course Description, developed by College Board.</w:t>
      </w:r>
      <w:r w:rsidR="001D7524" w:rsidRPr="00B80311">
        <w:rPr>
          <w:rFonts w:cs="Arial"/>
          <w:bCs/>
        </w:rPr>
        <w:br w:type="page"/>
      </w:r>
    </w:p>
    <w:p w:rsidR="00846595" w:rsidRPr="00B80311" w:rsidRDefault="00846595">
      <w:pPr>
        <w:rPr>
          <w:rFonts w:cs="Arial"/>
          <w:b/>
          <w:bCs/>
        </w:rPr>
      </w:pPr>
      <w:r w:rsidRPr="00B80311">
        <w:rPr>
          <w:rFonts w:cs="Arial"/>
          <w:b/>
          <w:bCs/>
        </w:rPr>
        <w:lastRenderedPageBreak/>
        <w:t>The AP Exam</w:t>
      </w:r>
    </w:p>
    <w:p w:rsidR="00F14462" w:rsidRPr="00B80311" w:rsidRDefault="00B80311" w:rsidP="00494129">
      <w:pPr>
        <w:rPr>
          <w:rFonts w:cs="Arial"/>
          <w:bCs/>
        </w:rPr>
      </w:pPr>
      <w:r w:rsidRPr="00B80311">
        <w:rPr>
          <w:rFonts w:cs="Arial"/>
          <w:bCs/>
        </w:rPr>
        <w:t>Purchasing and t</w:t>
      </w:r>
      <w:r w:rsidR="00F14462" w:rsidRPr="00B80311">
        <w:rPr>
          <w:rFonts w:cs="Arial"/>
          <w:bCs/>
        </w:rPr>
        <w:t>aking t</w:t>
      </w:r>
      <w:r w:rsidR="00BF5C9F">
        <w:rPr>
          <w:rFonts w:cs="Arial"/>
          <w:bCs/>
        </w:rPr>
        <w:t xml:space="preserve">he AP World History exam </w:t>
      </w:r>
      <w:r w:rsidRPr="00B80311">
        <w:rPr>
          <w:rFonts w:cs="Arial"/>
          <w:bCs/>
        </w:rPr>
        <w:t>are</w:t>
      </w:r>
      <w:r w:rsidR="00F14462" w:rsidRPr="00B80311">
        <w:rPr>
          <w:rFonts w:cs="Arial"/>
          <w:bCs/>
        </w:rPr>
        <w:t xml:space="preserve"> requirement</w:t>
      </w:r>
      <w:r w:rsidRPr="00B80311">
        <w:rPr>
          <w:rFonts w:cs="Arial"/>
          <w:bCs/>
        </w:rPr>
        <w:t>s</w:t>
      </w:r>
      <w:r w:rsidR="00F14462" w:rsidRPr="00B80311">
        <w:rPr>
          <w:rFonts w:cs="Arial"/>
          <w:bCs/>
        </w:rPr>
        <w:t xml:space="preserve"> of the course. This year, the AP World History exam will be administered</w:t>
      </w:r>
      <w:r w:rsidRPr="00B80311">
        <w:rPr>
          <w:rFonts w:cs="Arial"/>
          <w:bCs/>
        </w:rPr>
        <w:t xml:space="preserve"> on</w:t>
      </w:r>
      <w:r w:rsidR="00F14462" w:rsidRPr="00B80311">
        <w:rPr>
          <w:rFonts w:cs="Arial"/>
          <w:bCs/>
        </w:rPr>
        <w:t>:</w:t>
      </w:r>
      <w:r w:rsidRPr="00B80311">
        <w:rPr>
          <w:rFonts w:cs="Arial"/>
          <w:bCs/>
        </w:rPr>
        <w:t xml:space="preserve"> ___________________________________</w:t>
      </w:r>
      <w:r w:rsidR="00494129" w:rsidRPr="00B80311">
        <w:rPr>
          <w:rFonts w:cs="Arial"/>
          <w:bCs/>
        </w:rPr>
        <w:t>________</w:t>
      </w:r>
    </w:p>
    <w:p w:rsidR="00F14462" w:rsidRPr="00B80311" w:rsidRDefault="00F14462">
      <w:pPr>
        <w:rPr>
          <w:rFonts w:cs="Arial"/>
          <w:b/>
          <w:bCs/>
        </w:rPr>
      </w:pPr>
      <w:r w:rsidRPr="00B80311">
        <w:rPr>
          <w:rFonts w:cs="Arial"/>
          <w:b/>
          <w:bCs/>
        </w:rPr>
        <w:t>Format</w:t>
      </w:r>
    </w:p>
    <w:p w:rsidR="00F14462" w:rsidRPr="00B80311" w:rsidRDefault="00F14462" w:rsidP="0038231B">
      <w:pPr>
        <w:pStyle w:val="ListParagraph"/>
        <w:numPr>
          <w:ilvl w:val="0"/>
          <w:numId w:val="19"/>
        </w:numPr>
        <w:rPr>
          <w:rFonts w:cs="Arial"/>
          <w:b/>
          <w:bCs/>
        </w:rPr>
      </w:pPr>
      <w:r w:rsidRPr="00B80311">
        <w:rPr>
          <w:rFonts w:cs="Arial"/>
          <w:b/>
          <w:bCs/>
        </w:rPr>
        <w:t xml:space="preserve">Multiple Choice </w:t>
      </w:r>
    </w:p>
    <w:p w:rsidR="00F14462" w:rsidRPr="00B80311" w:rsidRDefault="00F14462" w:rsidP="0038231B">
      <w:pPr>
        <w:pStyle w:val="ListParagraph"/>
        <w:numPr>
          <w:ilvl w:val="1"/>
          <w:numId w:val="19"/>
        </w:numPr>
        <w:rPr>
          <w:rFonts w:cs="Arial"/>
          <w:bCs/>
        </w:rPr>
      </w:pPr>
      <w:r w:rsidRPr="00B80311">
        <w:rPr>
          <w:rFonts w:cs="Arial"/>
          <w:bCs/>
        </w:rPr>
        <w:t>You will have 55 minutes to answer 70 Questions.</w:t>
      </w:r>
    </w:p>
    <w:p w:rsidR="00F14462" w:rsidRPr="00B80311" w:rsidRDefault="00F14462" w:rsidP="0038231B">
      <w:pPr>
        <w:pStyle w:val="ListParagraph"/>
        <w:numPr>
          <w:ilvl w:val="1"/>
          <w:numId w:val="19"/>
        </w:numPr>
        <w:rPr>
          <w:rFonts w:cs="Arial"/>
          <w:bCs/>
        </w:rPr>
      </w:pPr>
      <w:r w:rsidRPr="00B80311">
        <w:rPr>
          <w:rFonts w:cs="Arial"/>
          <w:bCs/>
        </w:rPr>
        <w:t>Each question has options A, B, C, and D.</w:t>
      </w:r>
      <w:r w:rsidR="00B80311" w:rsidRPr="00B80311">
        <w:rPr>
          <w:rFonts w:cs="Arial"/>
          <w:bCs/>
        </w:rPr>
        <w:t xml:space="preserve"> </w:t>
      </w:r>
    </w:p>
    <w:p w:rsidR="00F14462" w:rsidRPr="00B80311" w:rsidRDefault="00B80311" w:rsidP="0038231B">
      <w:pPr>
        <w:pStyle w:val="ListParagraph"/>
        <w:numPr>
          <w:ilvl w:val="1"/>
          <w:numId w:val="19"/>
        </w:numPr>
        <w:rPr>
          <w:rFonts w:cs="Arial"/>
          <w:bCs/>
        </w:rPr>
      </w:pPr>
      <w:r w:rsidRPr="00B80311">
        <w:rPr>
          <w:rFonts w:cs="Arial"/>
          <w:bCs/>
        </w:rPr>
        <w:t>Q</w:t>
      </w:r>
      <w:r w:rsidR="00F14462" w:rsidRPr="00B80311">
        <w:rPr>
          <w:rFonts w:cs="Arial"/>
          <w:bCs/>
        </w:rPr>
        <w:t xml:space="preserve">uestions </w:t>
      </w:r>
      <w:r w:rsidRPr="00B80311">
        <w:rPr>
          <w:rFonts w:cs="Arial"/>
          <w:bCs/>
        </w:rPr>
        <w:t>are</w:t>
      </w:r>
      <w:r w:rsidR="00F14462" w:rsidRPr="00B80311">
        <w:rPr>
          <w:rFonts w:cs="Arial"/>
          <w:bCs/>
        </w:rPr>
        <w:t xml:space="preserve"> divided evenly between the five course themes (20% each) and six periods. </w:t>
      </w:r>
    </w:p>
    <w:p w:rsidR="00F14462" w:rsidRPr="00B80311" w:rsidRDefault="00F14462" w:rsidP="0038231B">
      <w:pPr>
        <w:pStyle w:val="ListParagraph"/>
        <w:numPr>
          <w:ilvl w:val="1"/>
          <w:numId w:val="19"/>
        </w:numPr>
        <w:rPr>
          <w:rFonts w:cs="Arial"/>
          <w:bCs/>
        </w:rPr>
      </w:pPr>
      <w:r w:rsidRPr="00B80311">
        <w:rPr>
          <w:rFonts w:cs="Arial"/>
          <w:bCs/>
        </w:rPr>
        <w:t>Each questions addresses one of the four historic</w:t>
      </w:r>
      <w:r w:rsidR="00B80311" w:rsidRPr="00B80311">
        <w:rPr>
          <w:rFonts w:cs="Arial"/>
          <w:bCs/>
        </w:rPr>
        <w:t>al thinking skills.</w:t>
      </w:r>
    </w:p>
    <w:p w:rsidR="00F14462" w:rsidRPr="00B80311" w:rsidRDefault="00F14462" w:rsidP="0038231B">
      <w:pPr>
        <w:pStyle w:val="ListParagraph"/>
        <w:numPr>
          <w:ilvl w:val="1"/>
          <w:numId w:val="19"/>
        </w:numPr>
        <w:rPr>
          <w:rFonts w:cs="Arial"/>
          <w:bCs/>
        </w:rPr>
      </w:pPr>
      <w:r w:rsidRPr="00B80311">
        <w:rPr>
          <w:rFonts w:cs="Arial"/>
          <w:bCs/>
        </w:rPr>
        <w:t xml:space="preserve">You should answer ALL 70 questions, even if you have to guess. There are no points off for wrong answers.   </w:t>
      </w:r>
    </w:p>
    <w:p w:rsidR="00F14462" w:rsidRPr="00B80311" w:rsidRDefault="00F14462" w:rsidP="0038231B">
      <w:pPr>
        <w:pStyle w:val="ListParagraph"/>
        <w:numPr>
          <w:ilvl w:val="0"/>
          <w:numId w:val="19"/>
        </w:numPr>
        <w:rPr>
          <w:rFonts w:cs="Arial"/>
          <w:b/>
          <w:bCs/>
        </w:rPr>
      </w:pPr>
      <w:r w:rsidRPr="00B80311">
        <w:rPr>
          <w:rFonts w:cs="Arial"/>
          <w:b/>
          <w:bCs/>
        </w:rPr>
        <w:t>Free-Response Questions (FRQ’s)</w:t>
      </w:r>
    </w:p>
    <w:p w:rsidR="00F14462" w:rsidRPr="00B80311" w:rsidRDefault="00F14462" w:rsidP="0038231B">
      <w:pPr>
        <w:pStyle w:val="ListParagraph"/>
        <w:numPr>
          <w:ilvl w:val="1"/>
          <w:numId w:val="19"/>
        </w:numPr>
        <w:rPr>
          <w:rFonts w:cs="Arial"/>
          <w:bCs/>
        </w:rPr>
      </w:pPr>
      <w:r w:rsidRPr="00B80311">
        <w:rPr>
          <w:rFonts w:cs="Arial"/>
          <w:bCs/>
        </w:rPr>
        <w:t>Timing: Section II will begin with a ten minute reading period, followed by a 120 minute (2 hour) writing period, for a total of 2 hours and 10 minutes. During this section, students may distribute their time as they choose between the three questions; however, the proctor will issue time warnings suggestin</w:t>
      </w:r>
      <w:r w:rsidR="00BF5C9F">
        <w:rPr>
          <w:rFonts w:cs="Arial"/>
          <w:bCs/>
        </w:rPr>
        <w:t>g you</w:t>
      </w:r>
      <w:r w:rsidRPr="00B80311">
        <w:rPr>
          <w:rFonts w:cs="Arial"/>
          <w:bCs/>
        </w:rPr>
        <w:t xml:space="preserve"> move on to the next question. </w:t>
      </w:r>
    </w:p>
    <w:p w:rsidR="00494129" w:rsidRPr="00B80311" w:rsidRDefault="00494129" w:rsidP="0038231B">
      <w:pPr>
        <w:pStyle w:val="ListParagraph"/>
        <w:numPr>
          <w:ilvl w:val="1"/>
          <w:numId w:val="19"/>
        </w:numPr>
        <w:rPr>
          <w:rFonts w:cs="Arial"/>
          <w:bCs/>
        </w:rPr>
      </w:pPr>
      <w:r w:rsidRPr="00B80311">
        <w:rPr>
          <w:rFonts w:cs="Arial"/>
          <w:bCs/>
        </w:rPr>
        <w:t xml:space="preserve">Part A: </w:t>
      </w:r>
      <w:r w:rsidR="00F14462" w:rsidRPr="00B80311">
        <w:rPr>
          <w:rFonts w:cs="Arial"/>
          <w:bCs/>
        </w:rPr>
        <w:t>Document-Based Question</w:t>
      </w:r>
    </w:p>
    <w:p w:rsidR="00F14462" w:rsidRPr="00B80311" w:rsidRDefault="00F14462" w:rsidP="0038231B">
      <w:pPr>
        <w:pStyle w:val="ListParagraph"/>
        <w:numPr>
          <w:ilvl w:val="2"/>
          <w:numId w:val="19"/>
        </w:numPr>
        <w:rPr>
          <w:rFonts w:cs="Arial"/>
          <w:bCs/>
        </w:rPr>
      </w:pPr>
      <w:r w:rsidRPr="00B80311">
        <w:rPr>
          <w:rFonts w:cs="Arial"/>
          <w:bCs/>
        </w:rPr>
        <w:t>Suggested planning and writing time= 50 minutes</w:t>
      </w:r>
    </w:p>
    <w:p w:rsidR="00F14462" w:rsidRPr="00B80311" w:rsidRDefault="006A50A5" w:rsidP="0038231B">
      <w:pPr>
        <w:pStyle w:val="ListParagraph"/>
        <w:numPr>
          <w:ilvl w:val="2"/>
          <w:numId w:val="19"/>
        </w:numPr>
        <w:rPr>
          <w:rFonts w:cs="Arial"/>
          <w:bCs/>
        </w:rPr>
      </w:pPr>
      <w:r w:rsidRPr="00B80311">
        <w:rPr>
          <w:rFonts w:cs="Arial"/>
          <w:bCs/>
        </w:rPr>
        <w:t>This essay question tests your ability to formulate and support an answer using documentary evidence. Y</w:t>
      </w:r>
      <w:r w:rsidR="00F14462" w:rsidRPr="00B80311">
        <w:rPr>
          <w:rFonts w:cs="Arial"/>
          <w:bCs/>
        </w:rPr>
        <w:t xml:space="preserve">ou will </w:t>
      </w:r>
      <w:r w:rsidRPr="00B80311">
        <w:rPr>
          <w:rFonts w:cs="Arial"/>
          <w:bCs/>
        </w:rPr>
        <w:t>read, analyze, and group</w:t>
      </w:r>
      <w:r w:rsidR="00F14462" w:rsidRPr="00B80311">
        <w:rPr>
          <w:rFonts w:cs="Arial"/>
          <w:bCs/>
        </w:rPr>
        <w:t xml:space="preserve"> a selection of 7-10 primary source documents to craft and support a historical argument. You must use ALL the documents.</w:t>
      </w:r>
    </w:p>
    <w:p w:rsidR="006A50A5" w:rsidRPr="00B80311" w:rsidRDefault="00494129" w:rsidP="0038231B">
      <w:pPr>
        <w:pStyle w:val="ListParagraph"/>
        <w:numPr>
          <w:ilvl w:val="1"/>
          <w:numId w:val="19"/>
        </w:numPr>
        <w:rPr>
          <w:rFonts w:cs="Arial"/>
          <w:bCs/>
        </w:rPr>
      </w:pPr>
      <w:r w:rsidRPr="00B80311">
        <w:rPr>
          <w:rFonts w:cs="Arial"/>
          <w:bCs/>
        </w:rPr>
        <w:t xml:space="preserve">Part B: </w:t>
      </w:r>
      <w:r w:rsidR="00F14462" w:rsidRPr="00B80311">
        <w:rPr>
          <w:rFonts w:cs="Arial"/>
          <w:bCs/>
        </w:rPr>
        <w:t>Change and Continuity over Time Question</w:t>
      </w:r>
    </w:p>
    <w:p w:rsidR="00F14462" w:rsidRPr="00B80311" w:rsidRDefault="00F14462" w:rsidP="0038231B">
      <w:pPr>
        <w:pStyle w:val="ListParagraph"/>
        <w:numPr>
          <w:ilvl w:val="2"/>
          <w:numId w:val="19"/>
        </w:numPr>
        <w:rPr>
          <w:rFonts w:cs="Arial"/>
          <w:bCs/>
        </w:rPr>
      </w:pPr>
      <w:r w:rsidRPr="00B80311">
        <w:rPr>
          <w:rFonts w:cs="Arial"/>
          <w:bCs/>
        </w:rPr>
        <w:t>Suggested planning and writing time= 40 minutes</w:t>
      </w:r>
    </w:p>
    <w:p w:rsidR="00F14462" w:rsidRPr="00B80311" w:rsidRDefault="006A50A5" w:rsidP="0038231B">
      <w:pPr>
        <w:pStyle w:val="ListParagraph"/>
        <w:numPr>
          <w:ilvl w:val="2"/>
          <w:numId w:val="19"/>
        </w:numPr>
        <w:rPr>
          <w:rFonts w:cs="Arial"/>
          <w:bCs/>
        </w:rPr>
      </w:pPr>
      <w:r w:rsidRPr="00B80311">
        <w:rPr>
          <w:rFonts w:cs="Arial"/>
          <w:bCs/>
        </w:rPr>
        <w:t>T</w:t>
      </w:r>
      <w:r w:rsidR="00F14462" w:rsidRPr="00B80311">
        <w:rPr>
          <w:rFonts w:cs="Arial"/>
          <w:bCs/>
        </w:rPr>
        <w:t>his essay</w:t>
      </w:r>
      <w:r w:rsidRPr="00B80311">
        <w:rPr>
          <w:rFonts w:cs="Arial"/>
          <w:bCs/>
        </w:rPr>
        <w:t xml:space="preserve"> question deals specifically with analysis of </w:t>
      </w:r>
      <w:r w:rsidR="00F14462" w:rsidRPr="00B80311">
        <w:rPr>
          <w:rFonts w:cs="Arial"/>
          <w:bCs/>
        </w:rPr>
        <w:t xml:space="preserve">changes and continuities </w:t>
      </w:r>
      <w:r w:rsidRPr="00B80311">
        <w:rPr>
          <w:rFonts w:cs="Arial"/>
          <w:bCs/>
        </w:rPr>
        <w:t>over time and covers at least one of the periods in the concept outline. You should answer the question using specific evidence.</w:t>
      </w:r>
    </w:p>
    <w:p w:rsidR="00494129" w:rsidRPr="00B80311" w:rsidRDefault="00494129" w:rsidP="0038231B">
      <w:pPr>
        <w:pStyle w:val="ListParagraph"/>
        <w:numPr>
          <w:ilvl w:val="1"/>
          <w:numId w:val="19"/>
        </w:numPr>
        <w:rPr>
          <w:rFonts w:cs="Arial"/>
          <w:bCs/>
        </w:rPr>
      </w:pPr>
      <w:r w:rsidRPr="00B80311">
        <w:rPr>
          <w:rFonts w:cs="Arial"/>
          <w:bCs/>
        </w:rPr>
        <w:t xml:space="preserve">Part C: </w:t>
      </w:r>
      <w:r w:rsidR="00F14462" w:rsidRPr="00B80311">
        <w:rPr>
          <w:rFonts w:cs="Arial"/>
          <w:bCs/>
        </w:rPr>
        <w:t>Comparative Question</w:t>
      </w:r>
    </w:p>
    <w:p w:rsidR="00F14462" w:rsidRPr="00B80311" w:rsidRDefault="00F14462" w:rsidP="0038231B">
      <w:pPr>
        <w:pStyle w:val="ListParagraph"/>
        <w:numPr>
          <w:ilvl w:val="2"/>
          <w:numId w:val="19"/>
        </w:numPr>
        <w:rPr>
          <w:rFonts w:cs="Arial"/>
          <w:bCs/>
        </w:rPr>
      </w:pPr>
      <w:r w:rsidRPr="00B80311">
        <w:rPr>
          <w:rFonts w:cs="Arial"/>
          <w:bCs/>
        </w:rPr>
        <w:t>Suggested planning and writing time= 40 minutes</w:t>
      </w:r>
    </w:p>
    <w:p w:rsidR="006A50A5" w:rsidRPr="00B80311" w:rsidRDefault="006A50A5" w:rsidP="0038231B">
      <w:pPr>
        <w:pStyle w:val="ListParagraph"/>
        <w:numPr>
          <w:ilvl w:val="2"/>
          <w:numId w:val="19"/>
        </w:numPr>
        <w:rPr>
          <w:rFonts w:cs="Arial"/>
          <w:bCs/>
        </w:rPr>
      </w:pPr>
      <w:r w:rsidRPr="00B80311">
        <w:rPr>
          <w:rFonts w:cs="Arial"/>
          <w:bCs/>
        </w:rPr>
        <w:t>The comparative essay focuses on developments across at least TWO regions or societies. It relates to one of the five major themes in the course (ex: state building, economic systems) and requires analysis of the reasons for identified similarities and differences.</w:t>
      </w:r>
    </w:p>
    <w:p w:rsidR="006A50A5" w:rsidRPr="00B80311" w:rsidRDefault="00494129" w:rsidP="0038231B">
      <w:pPr>
        <w:pStyle w:val="ListParagraph"/>
        <w:numPr>
          <w:ilvl w:val="1"/>
          <w:numId w:val="19"/>
        </w:numPr>
        <w:rPr>
          <w:rFonts w:cs="Arial"/>
          <w:bCs/>
        </w:rPr>
      </w:pPr>
      <w:r w:rsidRPr="00B80311">
        <w:rPr>
          <w:rFonts w:cs="Arial"/>
          <w:bCs/>
        </w:rPr>
        <w:t xml:space="preserve">Essay </w:t>
      </w:r>
      <w:r w:rsidR="006A50A5" w:rsidRPr="00B80311">
        <w:rPr>
          <w:rFonts w:cs="Arial"/>
          <w:bCs/>
        </w:rPr>
        <w:t xml:space="preserve">Scoring: Students can earn a maximum of 9 points (7 basic core plus two expanded) on each essay, for a maximum essay score of 27 points. </w:t>
      </w:r>
    </w:p>
    <w:p w:rsidR="006A50A5" w:rsidRPr="00B80311" w:rsidRDefault="00494129" w:rsidP="0038231B">
      <w:pPr>
        <w:pStyle w:val="ListParagraph"/>
        <w:numPr>
          <w:ilvl w:val="0"/>
          <w:numId w:val="19"/>
        </w:numPr>
        <w:rPr>
          <w:rFonts w:cs="Arial"/>
          <w:b/>
          <w:bCs/>
        </w:rPr>
      </w:pPr>
      <w:r w:rsidRPr="00B80311">
        <w:rPr>
          <w:rFonts w:cs="Arial"/>
          <w:b/>
          <w:bCs/>
        </w:rPr>
        <w:t xml:space="preserve">Exam </w:t>
      </w:r>
      <w:r w:rsidR="006A50A5" w:rsidRPr="00B80311">
        <w:rPr>
          <w:rFonts w:cs="Arial"/>
          <w:b/>
          <w:bCs/>
        </w:rPr>
        <w:t xml:space="preserve">Scoring </w:t>
      </w:r>
    </w:p>
    <w:p w:rsidR="006A50A5" w:rsidRPr="00B80311" w:rsidRDefault="006A50A5" w:rsidP="0038231B">
      <w:pPr>
        <w:pStyle w:val="ListParagraph"/>
        <w:numPr>
          <w:ilvl w:val="1"/>
          <w:numId w:val="19"/>
        </w:numPr>
        <w:rPr>
          <w:rFonts w:cs="Arial"/>
          <w:bCs/>
        </w:rPr>
      </w:pPr>
      <w:r w:rsidRPr="00B80311">
        <w:rPr>
          <w:rFonts w:cs="Arial"/>
          <w:bCs/>
        </w:rPr>
        <w:t>Each Section is given equal weight and then added together for a cumulative raw score, which then falls into one of five possible ranges. 5= Extremely well-qualified; 4= Well-Qualified, 3= Qualified, 2= Possibly Qualified, 1= No Recommendation.</w:t>
      </w:r>
    </w:p>
    <w:p w:rsidR="006A50A5" w:rsidRPr="00B80311" w:rsidRDefault="006A50A5" w:rsidP="0038231B">
      <w:pPr>
        <w:pStyle w:val="ListParagraph"/>
        <w:numPr>
          <w:ilvl w:val="1"/>
          <w:numId w:val="19"/>
        </w:numPr>
        <w:rPr>
          <w:rFonts w:cs="Arial"/>
          <w:bCs/>
        </w:rPr>
      </w:pPr>
      <w:r w:rsidRPr="00B80311">
        <w:rPr>
          <w:rFonts w:cs="Arial"/>
          <w:bCs/>
        </w:rPr>
        <w:t>Scores of 3, 4, and 5 are considered “passing” or “qualifying” scores and may earn students college credit.</w:t>
      </w:r>
    </w:p>
    <w:p w:rsidR="001D7524" w:rsidRDefault="009D3444" w:rsidP="001D7524">
      <w:pPr>
        <w:jc w:val="center"/>
        <w:rPr>
          <w:rFonts w:ascii="Arial" w:hAnsi="Arial" w:cs="Arial"/>
          <w:b/>
          <w:bCs/>
        </w:rPr>
      </w:pPr>
      <w:r>
        <w:rPr>
          <w:rFonts w:ascii="Arial" w:hAnsi="Arial" w:cs="Arial"/>
          <w:b/>
          <w:bCs/>
          <w:noProof/>
        </w:rPr>
        <w:lastRenderedPageBreak/>
        <w:drawing>
          <wp:inline distT="0" distB="0" distL="0" distR="0" wp14:anchorId="3922203F" wp14:editId="6D3BDD03">
            <wp:extent cx="5122622" cy="36290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s 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6258" cy="3631601"/>
                    </a:xfrm>
                    <a:prstGeom prst="rect">
                      <a:avLst/>
                    </a:prstGeom>
                  </pic:spPr>
                </pic:pic>
              </a:graphicData>
            </a:graphic>
          </wp:inline>
        </w:drawing>
      </w:r>
    </w:p>
    <w:p w:rsidR="001565D3" w:rsidRDefault="001565D3" w:rsidP="001D7524">
      <w:pPr>
        <w:jc w:val="center"/>
        <w:rPr>
          <w:rFonts w:ascii="Arial" w:hAnsi="Arial" w:cs="Arial"/>
          <w:b/>
          <w:bCs/>
        </w:rPr>
      </w:pPr>
      <w:r>
        <w:rPr>
          <w:noProof/>
          <w:color w:val="0000FF"/>
        </w:rPr>
        <w:drawing>
          <wp:inline distT="0" distB="0" distL="0" distR="0">
            <wp:extent cx="6703897" cy="4953000"/>
            <wp:effectExtent l="0" t="0" r="1905" b="0"/>
            <wp:docPr id="5" name="Picture 5" descr="http://www.hdwallpapersinn.com/wp-content/uploads/2014/07/world-maps-with-countries-blank-world-map-with-countries-worksheetgeography-lessons-fo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wallpapersinn.com/wp-content/uploads/2014/07/world-maps-with-countries-blank-world-map-with-countries-worksheetgeography-lessons-for.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8379" cy="4963700"/>
                    </a:xfrm>
                    <a:prstGeom prst="rect">
                      <a:avLst/>
                    </a:prstGeom>
                    <a:noFill/>
                    <a:ln>
                      <a:noFill/>
                    </a:ln>
                  </pic:spPr>
                </pic:pic>
              </a:graphicData>
            </a:graphic>
          </wp:inline>
        </w:drawing>
      </w:r>
    </w:p>
    <w:p w:rsidR="001565D3" w:rsidRPr="00082EF5" w:rsidRDefault="001565D3" w:rsidP="00082EF5">
      <w:pPr>
        <w:autoSpaceDE w:val="0"/>
        <w:autoSpaceDN w:val="0"/>
        <w:adjustRightInd w:val="0"/>
        <w:spacing w:after="0" w:line="240" w:lineRule="auto"/>
        <w:jc w:val="center"/>
        <w:rPr>
          <w:rFonts w:ascii="Arial" w:hAnsi="Arial" w:cs="Arial"/>
          <w:bCs/>
          <w:sz w:val="32"/>
          <w:szCs w:val="32"/>
        </w:rPr>
      </w:pPr>
      <w:r w:rsidRPr="00082EF5">
        <w:rPr>
          <w:rFonts w:ascii="Arial" w:hAnsi="Arial" w:cs="Arial"/>
          <w:bCs/>
          <w:sz w:val="32"/>
          <w:szCs w:val="32"/>
        </w:rPr>
        <w:lastRenderedPageBreak/>
        <w:t>Regions Overview</w:t>
      </w:r>
    </w:p>
    <w:p w:rsidR="001565D3" w:rsidRDefault="001565D3" w:rsidP="000E27FD">
      <w:pPr>
        <w:autoSpaceDE w:val="0"/>
        <w:autoSpaceDN w:val="0"/>
        <w:adjustRightInd w:val="0"/>
        <w:spacing w:after="0" w:line="240" w:lineRule="auto"/>
        <w:rPr>
          <w:rFonts w:ascii="Arial" w:hAnsi="Arial" w:cs="Arial"/>
          <w:b/>
          <w:bCs/>
        </w:rPr>
      </w:pPr>
    </w:p>
    <w:tbl>
      <w:tblPr>
        <w:tblStyle w:val="TableGrid"/>
        <w:tblW w:w="0" w:type="auto"/>
        <w:tblLook w:val="04A0" w:firstRow="1" w:lastRow="0" w:firstColumn="1" w:lastColumn="0" w:noHBand="0" w:noVBand="1"/>
      </w:tblPr>
      <w:tblGrid>
        <w:gridCol w:w="2410"/>
        <w:gridCol w:w="4032"/>
        <w:gridCol w:w="3772"/>
      </w:tblGrid>
      <w:tr w:rsidR="001565D3" w:rsidRPr="00B80311" w:rsidTr="001565D3">
        <w:trPr>
          <w:trHeight w:val="449"/>
        </w:trPr>
        <w:tc>
          <w:tcPr>
            <w:tcW w:w="2452" w:type="dxa"/>
          </w:tcPr>
          <w:p w:rsidR="001565D3" w:rsidRPr="00B80311" w:rsidRDefault="001565D3" w:rsidP="002100CC">
            <w:pPr>
              <w:rPr>
                <w:rFonts w:cs="Arial"/>
                <w:b/>
                <w:bCs/>
                <w:sz w:val="24"/>
                <w:szCs w:val="24"/>
              </w:rPr>
            </w:pPr>
            <w:r w:rsidRPr="00B80311">
              <w:rPr>
                <w:rFonts w:cs="Arial"/>
                <w:b/>
                <w:bCs/>
                <w:sz w:val="24"/>
                <w:szCs w:val="24"/>
              </w:rPr>
              <w:t>Region</w:t>
            </w:r>
          </w:p>
        </w:tc>
        <w:tc>
          <w:tcPr>
            <w:tcW w:w="4116" w:type="dxa"/>
          </w:tcPr>
          <w:p w:rsidR="001565D3" w:rsidRPr="00B80311" w:rsidRDefault="001565D3" w:rsidP="002100CC">
            <w:pPr>
              <w:rPr>
                <w:rFonts w:cs="Arial"/>
                <w:b/>
                <w:bCs/>
                <w:sz w:val="24"/>
                <w:szCs w:val="24"/>
              </w:rPr>
            </w:pPr>
            <w:r w:rsidRPr="00B80311">
              <w:rPr>
                <w:rFonts w:cs="Arial"/>
                <w:b/>
                <w:bCs/>
                <w:sz w:val="24"/>
                <w:szCs w:val="24"/>
              </w:rPr>
              <w:t xml:space="preserve">Past </w:t>
            </w:r>
            <w:r w:rsidR="00B80311">
              <w:rPr>
                <w:rFonts w:cs="Arial"/>
                <w:b/>
                <w:bCs/>
                <w:sz w:val="24"/>
                <w:szCs w:val="24"/>
              </w:rPr>
              <w:t xml:space="preserve">Major </w:t>
            </w:r>
            <w:r w:rsidRPr="00B80311">
              <w:rPr>
                <w:rFonts w:cs="Arial"/>
                <w:b/>
                <w:bCs/>
                <w:sz w:val="24"/>
                <w:szCs w:val="24"/>
              </w:rPr>
              <w:t>States and Empires</w:t>
            </w:r>
          </w:p>
        </w:tc>
        <w:tc>
          <w:tcPr>
            <w:tcW w:w="3855" w:type="dxa"/>
          </w:tcPr>
          <w:p w:rsidR="001565D3" w:rsidRPr="00B80311" w:rsidRDefault="001565D3" w:rsidP="002100CC">
            <w:pPr>
              <w:rPr>
                <w:rFonts w:cs="Arial"/>
                <w:b/>
                <w:bCs/>
                <w:sz w:val="24"/>
                <w:szCs w:val="24"/>
              </w:rPr>
            </w:pPr>
            <w:r w:rsidRPr="00B80311">
              <w:rPr>
                <w:rFonts w:cs="Arial"/>
                <w:b/>
                <w:bCs/>
                <w:sz w:val="24"/>
                <w:szCs w:val="24"/>
              </w:rPr>
              <w:t>Current Nations (Examples)</w:t>
            </w:r>
          </w:p>
        </w:tc>
      </w:tr>
      <w:tr w:rsidR="001565D3" w:rsidRPr="00B80311" w:rsidTr="001565D3">
        <w:trPr>
          <w:trHeight w:val="828"/>
        </w:trPr>
        <w:tc>
          <w:tcPr>
            <w:tcW w:w="2452" w:type="dxa"/>
          </w:tcPr>
          <w:p w:rsidR="001565D3" w:rsidRPr="00B80311" w:rsidRDefault="001565D3" w:rsidP="002100CC">
            <w:pPr>
              <w:rPr>
                <w:rFonts w:cs="Arial"/>
                <w:bCs/>
                <w:sz w:val="24"/>
                <w:szCs w:val="24"/>
              </w:rPr>
            </w:pPr>
            <w:r w:rsidRPr="00B80311">
              <w:rPr>
                <w:rFonts w:cs="Arial"/>
                <w:bCs/>
                <w:sz w:val="24"/>
                <w:szCs w:val="24"/>
              </w:rPr>
              <w:t>North America</w:t>
            </w:r>
          </w:p>
        </w:tc>
        <w:tc>
          <w:tcPr>
            <w:tcW w:w="4116" w:type="dxa"/>
          </w:tcPr>
          <w:p w:rsidR="001565D3" w:rsidRPr="00B80311" w:rsidRDefault="001565D3" w:rsidP="002100CC">
            <w:pPr>
              <w:rPr>
                <w:rFonts w:cs="Arial"/>
                <w:bCs/>
                <w:sz w:val="24"/>
                <w:szCs w:val="24"/>
              </w:rPr>
            </w:pPr>
            <w:r w:rsidRPr="00B80311">
              <w:rPr>
                <w:rFonts w:cs="Arial"/>
                <w:bCs/>
                <w:sz w:val="24"/>
                <w:szCs w:val="24"/>
              </w:rPr>
              <w:t>Cahokia, Iroquois Confederation</w:t>
            </w:r>
          </w:p>
          <w:p w:rsidR="001565D3" w:rsidRPr="00B80311" w:rsidRDefault="001565D3" w:rsidP="002100CC">
            <w:pPr>
              <w:rPr>
                <w:rFonts w:cs="Arial"/>
                <w:bCs/>
                <w:sz w:val="24"/>
                <w:szCs w:val="24"/>
              </w:rPr>
            </w:pPr>
            <w:r w:rsidRPr="00B80311">
              <w:rPr>
                <w:rFonts w:cs="Arial"/>
                <w:bCs/>
                <w:sz w:val="24"/>
                <w:szCs w:val="24"/>
              </w:rPr>
              <w:t>British and French colonization</w:t>
            </w:r>
          </w:p>
        </w:tc>
        <w:tc>
          <w:tcPr>
            <w:tcW w:w="3855" w:type="dxa"/>
          </w:tcPr>
          <w:p w:rsidR="001565D3" w:rsidRPr="00B80311" w:rsidRDefault="001565D3" w:rsidP="002100CC">
            <w:pPr>
              <w:rPr>
                <w:rFonts w:cs="Arial"/>
                <w:bCs/>
                <w:sz w:val="24"/>
                <w:szCs w:val="24"/>
              </w:rPr>
            </w:pPr>
            <w:r w:rsidRPr="00B80311">
              <w:rPr>
                <w:rFonts w:cs="Arial"/>
                <w:bCs/>
                <w:sz w:val="24"/>
                <w:szCs w:val="24"/>
              </w:rPr>
              <w:t>United States, Canada</w:t>
            </w:r>
          </w:p>
        </w:tc>
      </w:tr>
      <w:tr w:rsidR="001565D3" w:rsidRPr="00B80311" w:rsidTr="001565D3">
        <w:trPr>
          <w:trHeight w:val="828"/>
        </w:trPr>
        <w:tc>
          <w:tcPr>
            <w:tcW w:w="2452" w:type="dxa"/>
          </w:tcPr>
          <w:p w:rsidR="001565D3" w:rsidRPr="00B80311" w:rsidRDefault="001565D3" w:rsidP="002100CC">
            <w:pPr>
              <w:rPr>
                <w:rFonts w:cs="Arial"/>
                <w:bCs/>
                <w:sz w:val="24"/>
                <w:szCs w:val="24"/>
              </w:rPr>
            </w:pPr>
            <w:r w:rsidRPr="00B80311">
              <w:rPr>
                <w:rFonts w:cs="Arial"/>
                <w:bCs/>
                <w:sz w:val="24"/>
                <w:szCs w:val="24"/>
              </w:rPr>
              <w:t>Latin America and the Caribbean</w:t>
            </w:r>
          </w:p>
        </w:tc>
        <w:tc>
          <w:tcPr>
            <w:tcW w:w="4116" w:type="dxa"/>
          </w:tcPr>
          <w:p w:rsidR="001565D3" w:rsidRPr="00B80311" w:rsidRDefault="001565D3" w:rsidP="002100CC">
            <w:pPr>
              <w:rPr>
                <w:rFonts w:cs="Arial"/>
                <w:bCs/>
                <w:sz w:val="24"/>
                <w:szCs w:val="24"/>
              </w:rPr>
            </w:pPr>
            <w:r w:rsidRPr="00B80311">
              <w:rPr>
                <w:rFonts w:cs="Arial"/>
                <w:bCs/>
                <w:sz w:val="24"/>
                <w:szCs w:val="24"/>
              </w:rPr>
              <w:t xml:space="preserve">Olmec, Chavin, Maya, Aztec,  Inca </w:t>
            </w:r>
          </w:p>
          <w:p w:rsidR="001565D3" w:rsidRPr="00B80311" w:rsidRDefault="001565D3" w:rsidP="001565D3">
            <w:pPr>
              <w:rPr>
                <w:rFonts w:cs="Arial"/>
                <w:bCs/>
                <w:sz w:val="24"/>
                <w:szCs w:val="24"/>
              </w:rPr>
            </w:pPr>
            <w:r w:rsidRPr="00B80311">
              <w:rPr>
                <w:rFonts w:cs="Arial"/>
                <w:bCs/>
                <w:sz w:val="24"/>
                <w:szCs w:val="24"/>
              </w:rPr>
              <w:t>Spanish and Portuguese colonization</w:t>
            </w:r>
          </w:p>
        </w:tc>
        <w:tc>
          <w:tcPr>
            <w:tcW w:w="3855" w:type="dxa"/>
          </w:tcPr>
          <w:p w:rsidR="001565D3" w:rsidRPr="00B80311" w:rsidRDefault="001565D3" w:rsidP="002100CC">
            <w:pPr>
              <w:rPr>
                <w:rFonts w:cs="Arial"/>
                <w:bCs/>
                <w:sz w:val="24"/>
                <w:szCs w:val="24"/>
              </w:rPr>
            </w:pPr>
            <w:r w:rsidRPr="00B80311">
              <w:rPr>
                <w:rFonts w:cs="Arial"/>
                <w:bCs/>
                <w:sz w:val="24"/>
                <w:szCs w:val="24"/>
              </w:rPr>
              <w:t>Mexico, Cuba, Brazil, Venezuela, Columbia, Argentina</w:t>
            </w:r>
          </w:p>
        </w:tc>
      </w:tr>
      <w:tr w:rsidR="001565D3" w:rsidRPr="00B80311" w:rsidTr="001565D3">
        <w:trPr>
          <w:trHeight w:val="828"/>
        </w:trPr>
        <w:tc>
          <w:tcPr>
            <w:tcW w:w="2452" w:type="dxa"/>
          </w:tcPr>
          <w:p w:rsidR="001565D3" w:rsidRPr="00B80311" w:rsidRDefault="001565D3" w:rsidP="002100CC">
            <w:pPr>
              <w:rPr>
                <w:rFonts w:cs="Arial"/>
                <w:bCs/>
                <w:sz w:val="24"/>
                <w:szCs w:val="24"/>
              </w:rPr>
            </w:pPr>
            <w:r w:rsidRPr="00B80311">
              <w:rPr>
                <w:rFonts w:cs="Arial"/>
                <w:bCs/>
                <w:sz w:val="24"/>
                <w:szCs w:val="24"/>
              </w:rPr>
              <w:t>Western Europe</w:t>
            </w:r>
          </w:p>
        </w:tc>
        <w:tc>
          <w:tcPr>
            <w:tcW w:w="4116" w:type="dxa"/>
          </w:tcPr>
          <w:p w:rsidR="001565D3" w:rsidRPr="00B80311" w:rsidRDefault="001565D3" w:rsidP="002100CC">
            <w:pPr>
              <w:rPr>
                <w:rFonts w:cs="Arial"/>
                <w:bCs/>
                <w:sz w:val="24"/>
                <w:szCs w:val="24"/>
              </w:rPr>
            </w:pPr>
            <w:r w:rsidRPr="00B80311">
              <w:rPr>
                <w:rFonts w:cs="Arial"/>
                <w:bCs/>
                <w:sz w:val="24"/>
                <w:szCs w:val="24"/>
              </w:rPr>
              <w:t>Roman Empire, Holy Roman Empire</w:t>
            </w:r>
          </w:p>
          <w:p w:rsidR="001565D3" w:rsidRPr="00B80311" w:rsidRDefault="001565D3" w:rsidP="002100CC">
            <w:pPr>
              <w:rPr>
                <w:rFonts w:cs="Arial"/>
                <w:bCs/>
                <w:sz w:val="24"/>
                <w:szCs w:val="24"/>
              </w:rPr>
            </w:pPr>
            <w:r w:rsidRPr="00B80311">
              <w:rPr>
                <w:rFonts w:cs="Arial"/>
                <w:bCs/>
                <w:sz w:val="24"/>
                <w:szCs w:val="24"/>
              </w:rPr>
              <w:t>Napoleonic Empire</w:t>
            </w:r>
          </w:p>
        </w:tc>
        <w:tc>
          <w:tcPr>
            <w:tcW w:w="3855" w:type="dxa"/>
          </w:tcPr>
          <w:p w:rsidR="001565D3" w:rsidRPr="00B80311" w:rsidRDefault="001565D3" w:rsidP="002100CC">
            <w:pPr>
              <w:rPr>
                <w:rFonts w:cs="Arial"/>
                <w:bCs/>
                <w:sz w:val="24"/>
                <w:szCs w:val="24"/>
              </w:rPr>
            </w:pPr>
            <w:r w:rsidRPr="00B80311">
              <w:rPr>
                <w:rFonts w:cs="Arial"/>
                <w:bCs/>
                <w:sz w:val="24"/>
                <w:szCs w:val="24"/>
              </w:rPr>
              <w:t>United Kingdom, France, Germany, Italy, Spain, Portugal</w:t>
            </w:r>
          </w:p>
        </w:tc>
      </w:tr>
      <w:tr w:rsidR="001565D3" w:rsidRPr="00B80311" w:rsidTr="001565D3">
        <w:trPr>
          <w:trHeight w:val="828"/>
        </w:trPr>
        <w:tc>
          <w:tcPr>
            <w:tcW w:w="2452" w:type="dxa"/>
          </w:tcPr>
          <w:p w:rsidR="001565D3" w:rsidRPr="00B80311" w:rsidRDefault="001565D3" w:rsidP="002100CC">
            <w:pPr>
              <w:rPr>
                <w:rFonts w:cs="Arial"/>
                <w:bCs/>
                <w:sz w:val="24"/>
                <w:szCs w:val="24"/>
              </w:rPr>
            </w:pPr>
            <w:r w:rsidRPr="00B80311">
              <w:rPr>
                <w:rFonts w:cs="Arial"/>
                <w:bCs/>
                <w:sz w:val="24"/>
                <w:szCs w:val="24"/>
              </w:rPr>
              <w:t>Eastern Europe &amp; Russia</w:t>
            </w:r>
          </w:p>
        </w:tc>
        <w:tc>
          <w:tcPr>
            <w:tcW w:w="4116" w:type="dxa"/>
          </w:tcPr>
          <w:p w:rsidR="001565D3" w:rsidRPr="00B80311" w:rsidRDefault="001565D3" w:rsidP="00BE21C2">
            <w:pPr>
              <w:rPr>
                <w:rFonts w:cs="Arial"/>
                <w:bCs/>
                <w:sz w:val="24"/>
                <w:szCs w:val="24"/>
              </w:rPr>
            </w:pPr>
            <w:r w:rsidRPr="00B80311">
              <w:rPr>
                <w:rFonts w:cs="Arial"/>
                <w:bCs/>
                <w:sz w:val="24"/>
                <w:szCs w:val="24"/>
              </w:rPr>
              <w:t xml:space="preserve">Roman Empire, Byzantine Empire, Kievan Rus, Mongols, </w:t>
            </w:r>
            <w:r w:rsidR="00BE21C2" w:rsidRPr="00B80311">
              <w:rPr>
                <w:rFonts w:cs="Arial"/>
                <w:bCs/>
                <w:sz w:val="24"/>
                <w:szCs w:val="24"/>
              </w:rPr>
              <w:t>Soviet Union</w:t>
            </w:r>
          </w:p>
        </w:tc>
        <w:tc>
          <w:tcPr>
            <w:tcW w:w="3855" w:type="dxa"/>
          </w:tcPr>
          <w:p w:rsidR="001565D3" w:rsidRPr="00B80311" w:rsidRDefault="001565D3" w:rsidP="002100CC">
            <w:pPr>
              <w:rPr>
                <w:rFonts w:cs="Arial"/>
                <w:bCs/>
                <w:sz w:val="24"/>
                <w:szCs w:val="24"/>
              </w:rPr>
            </w:pPr>
            <w:r w:rsidRPr="00B80311">
              <w:rPr>
                <w:rFonts w:cs="Arial"/>
                <w:bCs/>
                <w:sz w:val="24"/>
                <w:szCs w:val="24"/>
              </w:rPr>
              <w:t>Russia, Ukraine, Poland, Hungary, Bulgaria</w:t>
            </w:r>
          </w:p>
        </w:tc>
      </w:tr>
      <w:tr w:rsidR="00082EF5" w:rsidRPr="00B80311" w:rsidTr="001565D3">
        <w:trPr>
          <w:trHeight w:val="828"/>
        </w:trPr>
        <w:tc>
          <w:tcPr>
            <w:tcW w:w="2452" w:type="dxa"/>
          </w:tcPr>
          <w:p w:rsidR="00082EF5" w:rsidRPr="00B80311" w:rsidRDefault="00082EF5" w:rsidP="00846595">
            <w:pPr>
              <w:rPr>
                <w:rFonts w:cs="Arial"/>
                <w:bCs/>
                <w:sz w:val="24"/>
                <w:szCs w:val="24"/>
              </w:rPr>
            </w:pPr>
            <w:r w:rsidRPr="00B80311">
              <w:rPr>
                <w:rFonts w:cs="Arial"/>
                <w:bCs/>
                <w:sz w:val="24"/>
                <w:szCs w:val="24"/>
              </w:rPr>
              <w:t>South Asia</w:t>
            </w:r>
          </w:p>
        </w:tc>
        <w:tc>
          <w:tcPr>
            <w:tcW w:w="4116" w:type="dxa"/>
          </w:tcPr>
          <w:p w:rsidR="00082EF5" w:rsidRPr="00B80311" w:rsidRDefault="00082EF5" w:rsidP="00846595">
            <w:pPr>
              <w:rPr>
                <w:rFonts w:cs="Arial"/>
                <w:bCs/>
                <w:sz w:val="24"/>
                <w:szCs w:val="24"/>
              </w:rPr>
            </w:pPr>
            <w:r w:rsidRPr="00B80311">
              <w:rPr>
                <w:rFonts w:cs="Arial"/>
                <w:bCs/>
                <w:sz w:val="24"/>
                <w:szCs w:val="24"/>
              </w:rPr>
              <w:t>Indus Valley, Mauryan and Gupta Empires, Delhi sultanate, Mughal Empire, British India</w:t>
            </w:r>
          </w:p>
        </w:tc>
        <w:tc>
          <w:tcPr>
            <w:tcW w:w="3855" w:type="dxa"/>
          </w:tcPr>
          <w:p w:rsidR="00082EF5" w:rsidRPr="00B80311" w:rsidRDefault="00082EF5" w:rsidP="00846595">
            <w:pPr>
              <w:rPr>
                <w:rFonts w:cs="Arial"/>
                <w:bCs/>
                <w:sz w:val="24"/>
                <w:szCs w:val="24"/>
              </w:rPr>
            </w:pPr>
            <w:r w:rsidRPr="00B80311">
              <w:rPr>
                <w:rFonts w:cs="Arial"/>
                <w:bCs/>
                <w:sz w:val="24"/>
                <w:szCs w:val="24"/>
              </w:rPr>
              <w:t xml:space="preserve">India, Pakistan, Bangladesh, </w:t>
            </w:r>
          </w:p>
          <w:p w:rsidR="00082EF5" w:rsidRPr="00B80311" w:rsidRDefault="00082EF5" w:rsidP="00846595">
            <w:pPr>
              <w:rPr>
                <w:rFonts w:cs="Arial"/>
                <w:bCs/>
                <w:sz w:val="24"/>
                <w:szCs w:val="24"/>
              </w:rPr>
            </w:pPr>
            <w:r w:rsidRPr="00B80311">
              <w:rPr>
                <w:rFonts w:cs="Arial"/>
                <w:bCs/>
                <w:sz w:val="24"/>
                <w:szCs w:val="24"/>
              </w:rPr>
              <w:t>Sri Lanka</w:t>
            </w:r>
          </w:p>
        </w:tc>
      </w:tr>
      <w:tr w:rsidR="00082EF5" w:rsidRPr="00B80311" w:rsidTr="001565D3">
        <w:trPr>
          <w:trHeight w:val="828"/>
        </w:trPr>
        <w:tc>
          <w:tcPr>
            <w:tcW w:w="2452" w:type="dxa"/>
          </w:tcPr>
          <w:p w:rsidR="00082EF5" w:rsidRPr="00B80311" w:rsidRDefault="00082EF5" w:rsidP="00846595">
            <w:pPr>
              <w:rPr>
                <w:rFonts w:cs="Arial"/>
                <w:bCs/>
                <w:sz w:val="24"/>
                <w:szCs w:val="24"/>
              </w:rPr>
            </w:pPr>
            <w:r w:rsidRPr="00B80311">
              <w:rPr>
                <w:rFonts w:cs="Arial"/>
                <w:bCs/>
                <w:sz w:val="24"/>
                <w:szCs w:val="24"/>
              </w:rPr>
              <w:t>East Asia</w:t>
            </w:r>
          </w:p>
        </w:tc>
        <w:tc>
          <w:tcPr>
            <w:tcW w:w="4116" w:type="dxa"/>
          </w:tcPr>
          <w:p w:rsidR="00082EF5" w:rsidRPr="00B80311" w:rsidRDefault="00082EF5" w:rsidP="00846595">
            <w:pPr>
              <w:rPr>
                <w:rFonts w:cs="Arial"/>
                <w:bCs/>
                <w:sz w:val="24"/>
                <w:szCs w:val="24"/>
              </w:rPr>
            </w:pPr>
            <w:r w:rsidRPr="00B80311">
              <w:rPr>
                <w:rFonts w:cs="Arial"/>
                <w:bCs/>
                <w:sz w:val="24"/>
                <w:szCs w:val="24"/>
              </w:rPr>
              <w:t xml:space="preserve">Chinese Dynasties, Korean kingdoms, Tokugawa Japan, Imperial Japan </w:t>
            </w:r>
          </w:p>
        </w:tc>
        <w:tc>
          <w:tcPr>
            <w:tcW w:w="3855" w:type="dxa"/>
          </w:tcPr>
          <w:p w:rsidR="00082EF5" w:rsidRPr="00B80311" w:rsidRDefault="00082EF5" w:rsidP="00846595">
            <w:pPr>
              <w:rPr>
                <w:rFonts w:cs="Arial"/>
                <w:bCs/>
                <w:sz w:val="24"/>
                <w:szCs w:val="24"/>
              </w:rPr>
            </w:pPr>
            <w:r w:rsidRPr="00B80311">
              <w:rPr>
                <w:rFonts w:cs="Arial"/>
                <w:bCs/>
                <w:sz w:val="24"/>
                <w:szCs w:val="24"/>
              </w:rPr>
              <w:t>China, Taiwan, Japan</w:t>
            </w:r>
          </w:p>
          <w:p w:rsidR="00082EF5" w:rsidRPr="00B80311" w:rsidRDefault="00082EF5" w:rsidP="00846595">
            <w:pPr>
              <w:rPr>
                <w:rFonts w:cs="Arial"/>
                <w:bCs/>
                <w:sz w:val="24"/>
                <w:szCs w:val="24"/>
              </w:rPr>
            </w:pPr>
            <w:r w:rsidRPr="00B80311">
              <w:rPr>
                <w:rFonts w:cs="Arial"/>
                <w:bCs/>
                <w:sz w:val="24"/>
                <w:szCs w:val="24"/>
              </w:rPr>
              <w:t>North Korea, South Korea</w:t>
            </w:r>
          </w:p>
        </w:tc>
      </w:tr>
      <w:tr w:rsidR="00082EF5" w:rsidRPr="00B80311" w:rsidTr="001565D3">
        <w:trPr>
          <w:trHeight w:val="828"/>
        </w:trPr>
        <w:tc>
          <w:tcPr>
            <w:tcW w:w="2452" w:type="dxa"/>
          </w:tcPr>
          <w:p w:rsidR="00082EF5" w:rsidRPr="00B80311" w:rsidRDefault="00082EF5" w:rsidP="00846595">
            <w:pPr>
              <w:rPr>
                <w:rFonts w:cs="Arial"/>
                <w:bCs/>
                <w:sz w:val="24"/>
                <w:szCs w:val="24"/>
              </w:rPr>
            </w:pPr>
            <w:r w:rsidRPr="00B80311">
              <w:rPr>
                <w:rFonts w:cs="Arial"/>
                <w:bCs/>
                <w:sz w:val="24"/>
                <w:szCs w:val="24"/>
              </w:rPr>
              <w:t>Southeast Asia</w:t>
            </w:r>
          </w:p>
        </w:tc>
        <w:tc>
          <w:tcPr>
            <w:tcW w:w="4116" w:type="dxa"/>
          </w:tcPr>
          <w:p w:rsidR="00082EF5" w:rsidRPr="00B80311" w:rsidRDefault="00082EF5" w:rsidP="00846595">
            <w:pPr>
              <w:rPr>
                <w:rFonts w:cs="Arial"/>
                <w:bCs/>
                <w:sz w:val="24"/>
                <w:szCs w:val="24"/>
              </w:rPr>
            </w:pPr>
            <w:r w:rsidRPr="00B80311">
              <w:rPr>
                <w:rFonts w:cs="Arial"/>
                <w:bCs/>
                <w:sz w:val="24"/>
                <w:szCs w:val="24"/>
              </w:rPr>
              <w:t>Kingdom of Srivijaya, city-states (Malacca), Dutch Indonesia</w:t>
            </w:r>
          </w:p>
        </w:tc>
        <w:tc>
          <w:tcPr>
            <w:tcW w:w="3855" w:type="dxa"/>
          </w:tcPr>
          <w:p w:rsidR="00082EF5" w:rsidRPr="00B80311" w:rsidRDefault="00082EF5" w:rsidP="00846595">
            <w:pPr>
              <w:rPr>
                <w:rFonts w:cs="Arial"/>
                <w:bCs/>
                <w:sz w:val="24"/>
                <w:szCs w:val="24"/>
              </w:rPr>
            </w:pPr>
            <w:r w:rsidRPr="00B80311">
              <w:rPr>
                <w:rFonts w:cs="Arial"/>
                <w:bCs/>
                <w:sz w:val="24"/>
                <w:szCs w:val="24"/>
              </w:rPr>
              <w:t>Indonesia, Malaysia, Thailand, Cambodia, Vietnam, Burma</w:t>
            </w:r>
          </w:p>
        </w:tc>
      </w:tr>
      <w:tr w:rsidR="00082EF5" w:rsidRPr="00B80311" w:rsidTr="001565D3">
        <w:trPr>
          <w:trHeight w:val="828"/>
        </w:trPr>
        <w:tc>
          <w:tcPr>
            <w:tcW w:w="2452" w:type="dxa"/>
          </w:tcPr>
          <w:p w:rsidR="00082EF5" w:rsidRPr="00B80311" w:rsidRDefault="00082EF5" w:rsidP="00846595">
            <w:pPr>
              <w:rPr>
                <w:rFonts w:cs="Arial"/>
                <w:bCs/>
                <w:sz w:val="24"/>
                <w:szCs w:val="24"/>
              </w:rPr>
            </w:pPr>
            <w:r w:rsidRPr="00B80311">
              <w:rPr>
                <w:rFonts w:cs="Arial"/>
                <w:bCs/>
                <w:sz w:val="24"/>
                <w:szCs w:val="24"/>
              </w:rPr>
              <w:t>Central Asia</w:t>
            </w:r>
          </w:p>
        </w:tc>
        <w:tc>
          <w:tcPr>
            <w:tcW w:w="4116" w:type="dxa"/>
          </w:tcPr>
          <w:p w:rsidR="00082EF5" w:rsidRPr="00B80311" w:rsidRDefault="00082EF5" w:rsidP="00846595">
            <w:pPr>
              <w:rPr>
                <w:rFonts w:cs="Arial"/>
                <w:bCs/>
                <w:sz w:val="24"/>
                <w:szCs w:val="24"/>
              </w:rPr>
            </w:pPr>
            <w:r w:rsidRPr="00B80311">
              <w:rPr>
                <w:rFonts w:cs="Arial"/>
                <w:bCs/>
                <w:sz w:val="24"/>
                <w:szCs w:val="24"/>
              </w:rPr>
              <w:t>Mongol Empire</w:t>
            </w:r>
          </w:p>
        </w:tc>
        <w:tc>
          <w:tcPr>
            <w:tcW w:w="3855" w:type="dxa"/>
          </w:tcPr>
          <w:p w:rsidR="00082EF5" w:rsidRPr="00B80311" w:rsidRDefault="00082EF5" w:rsidP="00846595">
            <w:pPr>
              <w:rPr>
                <w:rFonts w:cs="Arial"/>
                <w:bCs/>
                <w:sz w:val="24"/>
                <w:szCs w:val="24"/>
              </w:rPr>
            </w:pPr>
            <w:r w:rsidRPr="00B80311">
              <w:rPr>
                <w:rFonts w:cs="Arial"/>
                <w:bCs/>
                <w:sz w:val="24"/>
                <w:szCs w:val="24"/>
              </w:rPr>
              <w:t>Mongolia</w:t>
            </w:r>
          </w:p>
        </w:tc>
      </w:tr>
      <w:tr w:rsidR="00082EF5" w:rsidRPr="00B80311" w:rsidTr="001565D3">
        <w:trPr>
          <w:trHeight w:val="828"/>
        </w:trPr>
        <w:tc>
          <w:tcPr>
            <w:tcW w:w="2452" w:type="dxa"/>
          </w:tcPr>
          <w:p w:rsidR="00082EF5" w:rsidRPr="00B80311" w:rsidRDefault="00082EF5" w:rsidP="00846595">
            <w:pPr>
              <w:rPr>
                <w:rFonts w:cs="Arial"/>
                <w:bCs/>
                <w:sz w:val="24"/>
                <w:szCs w:val="24"/>
              </w:rPr>
            </w:pPr>
            <w:r w:rsidRPr="00B80311">
              <w:rPr>
                <w:rFonts w:cs="Arial"/>
                <w:bCs/>
                <w:sz w:val="24"/>
                <w:szCs w:val="24"/>
              </w:rPr>
              <w:t>The Middle East</w:t>
            </w:r>
          </w:p>
        </w:tc>
        <w:tc>
          <w:tcPr>
            <w:tcW w:w="4116" w:type="dxa"/>
          </w:tcPr>
          <w:p w:rsidR="00082EF5" w:rsidRPr="00B80311" w:rsidRDefault="00082EF5" w:rsidP="00846595">
            <w:pPr>
              <w:rPr>
                <w:rFonts w:cs="Arial"/>
                <w:bCs/>
                <w:sz w:val="24"/>
                <w:szCs w:val="24"/>
              </w:rPr>
            </w:pPr>
            <w:r w:rsidRPr="00B80311">
              <w:rPr>
                <w:rFonts w:cs="Arial"/>
                <w:bCs/>
                <w:sz w:val="24"/>
                <w:szCs w:val="24"/>
              </w:rPr>
              <w:t>Roman Empire, Abbasid &amp; Umayyad Caliphates, Ottoman Empire</w:t>
            </w:r>
          </w:p>
        </w:tc>
        <w:tc>
          <w:tcPr>
            <w:tcW w:w="3855" w:type="dxa"/>
          </w:tcPr>
          <w:p w:rsidR="00082EF5" w:rsidRPr="00B80311" w:rsidRDefault="00082EF5" w:rsidP="00846595">
            <w:pPr>
              <w:rPr>
                <w:rFonts w:cs="Arial"/>
                <w:bCs/>
                <w:sz w:val="24"/>
                <w:szCs w:val="24"/>
              </w:rPr>
            </w:pPr>
            <w:r w:rsidRPr="00B80311">
              <w:rPr>
                <w:rFonts w:cs="Arial"/>
                <w:bCs/>
                <w:sz w:val="24"/>
                <w:szCs w:val="24"/>
              </w:rPr>
              <w:t>Egypt, Turkey, Iran, Iraq, Syria, Saudi Arabia, Israel</w:t>
            </w:r>
          </w:p>
        </w:tc>
      </w:tr>
      <w:tr w:rsidR="00082EF5" w:rsidRPr="00B80311" w:rsidTr="001565D3">
        <w:trPr>
          <w:trHeight w:val="828"/>
        </w:trPr>
        <w:tc>
          <w:tcPr>
            <w:tcW w:w="2452" w:type="dxa"/>
          </w:tcPr>
          <w:p w:rsidR="00082EF5" w:rsidRPr="00B80311" w:rsidRDefault="00082EF5" w:rsidP="00846595">
            <w:pPr>
              <w:rPr>
                <w:rFonts w:cs="Arial"/>
                <w:bCs/>
                <w:sz w:val="24"/>
                <w:szCs w:val="24"/>
              </w:rPr>
            </w:pPr>
            <w:r w:rsidRPr="00B80311">
              <w:rPr>
                <w:rFonts w:cs="Arial"/>
                <w:bCs/>
                <w:sz w:val="24"/>
                <w:szCs w:val="24"/>
              </w:rPr>
              <w:t>North Africa</w:t>
            </w:r>
          </w:p>
        </w:tc>
        <w:tc>
          <w:tcPr>
            <w:tcW w:w="4116" w:type="dxa"/>
          </w:tcPr>
          <w:p w:rsidR="00082EF5" w:rsidRPr="00B80311" w:rsidRDefault="00082EF5" w:rsidP="00171925">
            <w:pPr>
              <w:rPr>
                <w:rFonts w:cs="Arial"/>
                <w:bCs/>
                <w:sz w:val="24"/>
                <w:szCs w:val="24"/>
              </w:rPr>
            </w:pPr>
            <w:r w:rsidRPr="00B80311">
              <w:rPr>
                <w:rFonts w:cs="Arial"/>
                <w:bCs/>
                <w:sz w:val="24"/>
                <w:szCs w:val="24"/>
              </w:rPr>
              <w:t>Carthage, Roman Empire, Ottoman Empire, Caliphates</w:t>
            </w:r>
            <w:r w:rsidR="00171925">
              <w:rPr>
                <w:rFonts w:cs="Arial"/>
                <w:bCs/>
                <w:sz w:val="24"/>
                <w:szCs w:val="24"/>
              </w:rPr>
              <w:t xml:space="preserve">, French </w:t>
            </w:r>
            <w:r w:rsidRPr="00B80311">
              <w:rPr>
                <w:rFonts w:cs="Arial"/>
                <w:bCs/>
                <w:sz w:val="24"/>
                <w:szCs w:val="24"/>
              </w:rPr>
              <w:t>Algeria</w:t>
            </w:r>
          </w:p>
        </w:tc>
        <w:tc>
          <w:tcPr>
            <w:tcW w:w="3855" w:type="dxa"/>
          </w:tcPr>
          <w:p w:rsidR="00082EF5" w:rsidRPr="00B80311" w:rsidRDefault="00082EF5" w:rsidP="00846595">
            <w:pPr>
              <w:rPr>
                <w:rFonts w:cs="Arial"/>
                <w:bCs/>
                <w:sz w:val="24"/>
                <w:szCs w:val="24"/>
              </w:rPr>
            </w:pPr>
            <w:r w:rsidRPr="00B80311">
              <w:rPr>
                <w:rFonts w:cs="Arial"/>
                <w:bCs/>
                <w:sz w:val="24"/>
                <w:szCs w:val="24"/>
              </w:rPr>
              <w:t>Libya, Algeria, Tunisia</w:t>
            </w:r>
          </w:p>
        </w:tc>
      </w:tr>
      <w:tr w:rsidR="00082EF5" w:rsidRPr="00B80311" w:rsidTr="00082EF5">
        <w:trPr>
          <w:trHeight w:val="359"/>
        </w:trPr>
        <w:tc>
          <w:tcPr>
            <w:tcW w:w="10423" w:type="dxa"/>
            <w:gridSpan w:val="3"/>
          </w:tcPr>
          <w:p w:rsidR="00082EF5" w:rsidRPr="00B80311" w:rsidRDefault="00082EF5" w:rsidP="00846595">
            <w:pPr>
              <w:rPr>
                <w:rFonts w:cs="Arial"/>
                <w:b/>
                <w:bCs/>
                <w:i/>
                <w:sz w:val="24"/>
                <w:szCs w:val="24"/>
              </w:rPr>
            </w:pPr>
            <w:r w:rsidRPr="00B80311">
              <w:rPr>
                <w:rFonts w:cs="Arial"/>
                <w:b/>
                <w:bCs/>
                <w:i/>
                <w:sz w:val="24"/>
                <w:szCs w:val="24"/>
              </w:rPr>
              <w:t>Sub-Saharan Africa</w:t>
            </w:r>
          </w:p>
        </w:tc>
      </w:tr>
      <w:tr w:rsidR="00082EF5" w:rsidRPr="00B80311" w:rsidTr="001565D3">
        <w:trPr>
          <w:trHeight w:val="828"/>
        </w:trPr>
        <w:tc>
          <w:tcPr>
            <w:tcW w:w="2452" w:type="dxa"/>
          </w:tcPr>
          <w:p w:rsidR="00082EF5" w:rsidRPr="00B80311" w:rsidRDefault="00B80311" w:rsidP="00846595">
            <w:pPr>
              <w:rPr>
                <w:rFonts w:cs="Arial"/>
                <w:bCs/>
                <w:sz w:val="24"/>
                <w:szCs w:val="24"/>
              </w:rPr>
            </w:pPr>
            <w:r>
              <w:rPr>
                <w:rFonts w:cs="Arial"/>
                <w:bCs/>
                <w:sz w:val="24"/>
                <w:szCs w:val="24"/>
              </w:rPr>
              <w:t xml:space="preserve">   </w:t>
            </w:r>
            <w:r w:rsidR="00082EF5" w:rsidRPr="00B80311">
              <w:rPr>
                <w:rFonts w:cs="Arial"/>
                <w:bCs/>
                <w:sz w:val="24"/>
                <w:szCs w:val="24"/>
              </w:rPr>
              <w:t>West Africa</w:t>
            </w:r>
          </w:p>
        </w:tc>
        <w:tc>
          <w:tcPr>
            <w:tcW w:w="4116" w:type="dxa"/>
          </w:tcPr>
          <w:p w:rsidR="00082EF5" w:rsidRPr="00B80311" w:rsidRDefault="00082EF5" w:rsidP="00846595">
            <w:pPr>
              <w:rPr>
                <w:rFonts w:cs="Arial"/>
                <w:bCs/>
                <w:sz w:val="24"/>
                <w:szCs w:val="24"/>
              </w:rPr>
            </w:pPr>
            <w:r w:rsidRPr="00B80311">
              <w:rPr>
                <w:rFonts w:cs="Arial"/>
                <w:bCs/>
                <w:sz w:val="24"/>
                <w:szCs w:val="24"/>
              </w:rPr>
              <w:t>Ghana, Mali, Songhay</w:t>
            </w:r>
          </w:p>
          <w:p w:rsidR="00082EF5" w:rsidRPr="00B80311" w:rsidRDefault="00082EF5" w:rsidP="00846595">
            <w:pPr>
              <w:rPr>
                <w:rFonts w:cs="Arial"/>
                <w:bCs/>
                <w:sz w:val="24"/>
                <w:szCs w:val="24"/>
              </w:rPr>
            </w:pPr>
            <w:r w:rsidRPr="00B80311">
              <w:rPr>
                <w:rFonts w:cs="Arial"/>
                <w:bCs/>
                <w:sz w:val="24"/>
                <w:szCs w:val="24"/>
              </w:rPr>
              <w:t>British &amp; French colonization</w:t>
            </w:r>
          </w:p>
        </w:tc>
        <w:tc>
          <w:tcPr>
            <w:tcW w:w="3855" w:type="dxa"/>
          </w:tcPr>
          <w:p w:rsidR="00082EF5" w:rsidRPr="00B80311" w:rsidRDefault="00082EF5" w:rsidP="00846595">
            <w:pPr>
              <w:rPr>
                <w:rFonts w:cs="Arial"/>
                <w:bCs/>
                <w:sz w:val="24"/>
                <w:szCs w:val="24"/>
              </w:rPr>
            </w:pPr>
            <w:r w:rsidRPr="00B80311">
              <w:rPr>
                <w:rFonts w:cs="Arial"/>
                <w:bCs/>
                <w:sz w:val="24"/>
                <w:szCs w:val="24"/>
              </w:rPr>
              <w:t>Ghana, Nigeria</w:t>
            </w:r>
          </w:p>
        </w:tc>
      </w:tr>
      <w:tr w:rsidR="00082EF5" w:rsidRPr="00B80311" w:rsidTr="001565D3">
        <w:trPr>
          <w:trHeight w:val="828"/>
        </w:trPr>
        <w:tc>
          <w:tcPr>
            <w:tcW w:w="2452" w:type="dxa"/>
          </w:tcPr>
          <w:p w:rsidR="00082EF5" w:rsidRPr="00B80311" w:rsidRDefault="00B80311" w:rsidP="00846595">
            <w:pPr>
              <w:rPr>
                <w:rFonts w:cs="Arial"/>
                <w:bCs/>
                <w:sz w:val="24"/>
                <w:szCs w:val="24"/>
              </w:rPr>
            </w:pPr>
            <w:r>
              <w:rPr>
                <w:rFonts w:cs="Arial"/>
                <w:bCs/>
                <w:sz w:val="24"/>
                <w:szCs w:val="24"/>
              </w:rPr>
              <w:t xml:space="preserve">   </w:t>
            </w:r>
            <w:r w:rsidR="00082EF5" w:rsidRPr="00B80311">
              <w:rPr>
                <w:rFonts w:cs="Arial"/>
                <w:bCs/>
                <w:sz w:val="24"/>
                <w:szCs w:val="24"/>
              </w:rPr>
              <w:t>East Africa</w:t>
            </w:r>
          </w:p>
        </w:tc>
        <w:tc>
          <w:tcPr>
            <w:tcW w:w="4116" w:type="dxa"/>
          </w:tcPr>
          <w:p w:rsidR="00082EF5" w:rsidRPr="00B80311" w:rsidRDefault="00082EF5" w:rsidP="00846595">
            <w:pPr>
              <w:rPr>
                <w:rFonts w:cs="Arial"/>
                <w:bCs/>
                <w:sz w:val="24"/>
                <w:szCs w:val="24"/>
              </w:rPr>
            </w:pPr>
            <w:r w:rsidRPr="00B80311">
              <w:rPr>
                <w:rFonts w:cs="Arial"/>
                <w:bCs/>
                <w:sz w:val="24"/>
                <w:szCs w:val="24"/>
              </w:rPr>
              <w:t>Axum, Kingdom of Ethiopia, Swahili city-states; European colonization</w:t>
            </w:r>
          </w:p>
        </w:tc>
        <w:tc>
          <w:tcPr>
            <w:tcW w:w="3855" w:type="dxa"/>
          </w:tcPr>
          <w:p w:rsidR="00082EF5" w:rsidRPr="00B80311" w:rsidRDefault="00082EF5" w:rsidP="00846595">
            <w:pPr>
              <w:rPr>
                <w:rFonts w:cs="Arial"/>
                <w:bCs/>
                <w:sz w:val="24"/>
                <w:szCs w:val="24"/>
              </w:rPr>
            </w:pPr>
            <w:r w:rsidRPr="00B80311">
              <w:rPr>
                <w:rFonts w:cs="Arial"/>
                <w:bCs/>
                <w:sz w:val="24"/>
                <w:szCs w:val="24"/>
              </w:rPr>
              <w:t>Tanzania, Kenya, Somalia</w:t>
            </w:r>
          </w:p>
        </w:tc>
      </w:tr>
      <w:tr w:rsidR="00082EF5" w:rsidRPr="00B80311" w:rsidTr="001565D3">
        <w:trPr>
          <w:trHeight w:val="828"/>
        </w:trPr>
        <w:tc>
          <w:tcPr>
            <w:tcW w:w="2452" w:type="dxa"/>
          </w:tcPr>
          <w:p w:rsidR="00082EF5" w:rsidRPr="00B80311" w:rsidRDefault="00B80311" w:rsidP="00846595">
            <w:pPr>
              <w:rPr>
                <w:rFonts w:cs="Arial"/>
                <w:bCs/>
                <w:sz w:val="24"/>
                <w:szCs w:val="24"/>
              </w:rPr>
            </w:pPr>
            <w:r>
              <w:rPr>
                <w:rFonts w:cs="Arial"/>
                <w:bCs/>
                <w:sz w:val="24"/>
                <w:szCs w:val="24"/>
              </w:rPr>
              <w:t xml:space="preserve">   </w:t>
            </w:r>
            <w:r w:rsidR="00082EF5" w:rsidRPr="00B80311">
              <w:rPr>
                <w:rFonts w:cs="Arial"/>
                <w:bCs/>
                <w:sz w:val="24"/>
                <w:szCs w:val="24"/>
              </w:rPr>
              <w:t>Central Africa</w:t>
            </w:r>
          </w:p>
        </w:tc>
        <w:tc>
          <w:tcPr>
            <w:tcW w:w="4116" w:type="dxa"/>
          </w:tcPr>
          <w:p w:rsidR="00082EF5" w:rsidRPr="00B80311" w:rsidRDefault="00082EF5" w:rsidP="00846595">
            <w:pPr>
              <w:rPr>
                <w:rFonts w:cs="Arial"/>
                <w:bCs/>
                <w:sz w:val="24"/>
                <w:szCs w:val="24"/>
              </w:rPr>
            </w:pPr>
            <w:r w:rsidRPr="00B80311">
              <w:rPr>
                <w:rFonts w:cs="Arial"/>
                <w:bCs/>
                <w:sz w:val="24"/>
                <w:szCs w:val="24"/>
              </w:rPr>
              <w:t>Great Zimbabwe</w:t>
            </w:r>
            <w:r w:rsidR="00171925">
              <w:rPr>
                <w:rFonts w:cs="Arial"/>
                <w:bCs/>
                <w:sz w:val="24"/>
                <w:szCs w:val="24"/>
              </w:rPr>
              <w:t>, Belgian Congo</w:t>
            </w:r>
          </w:p>
        </w:tc>
        <w:tc>
          <w:tcPr>
            <w:tcW w:w="3855" w:type="dxa"/>
          </w:tcPr>
          <w:p w:rsidR="00082EF5" w:rsidRPr="00B80311" w:rsidRDefault="00082EF5" w:rsidP="00846595">
            <w:pPr>
              <w:rPr>
                <w:rFonts w:cs="Arial"/>
                <w:bCs/>
                <w:sz w:val="24"/>
                <w:szCs w:val="24"/>
              </w:rPr>
            </w:pPr>
            <w:r w:rsidRPr="00B80311">
              <w:rPr>
                <w:rFonts w:cs="Arial"/>
                <w:bCs/>
                <w:sz w:val="24"/>
                <w:szCs w:val="24"/>
              </w:rPr>
              <w:t>Democratic Republic of Congo, Rwanda</w:t>
            </w:r>
          </w:p>
        </w:tc>
      </w:tr>
      <w:tr w:rsidR="00082EF5" w:rsidRPr="00B80311" w:rsidTr="001565D3">
        <w:trPr>
          <w:trHeight w:val="828"/>
        </w:trPr>
        <w:tc>
          <w:tcPr>
            <w:tcW w:w="2452" w:type="dxa"/>
          </w:tcPr>
          <w:p w:rsidR="00082EF5" w:rsidRPr="00B80311" w:rsidRDefault="00B80311" w:rsidP="00846595">
            <w:pPr>
              <w:rPr>
                <w:rFonts w:cs="Arial"/>
                <w:bCs/>
                <w:sz w:val="24"/>
                <w:szCs w:val="24"/>
              </w:rPr>
            </w:pPr>
            <w:r>
              <w:rPr>
                <w:rFonts w:cs="Arial"/>
                <w:bCs/>
                <w:sz w:val="24"/>
                <w:szCs w:val="24"/>
              </w:rPr>
              <w:t xml:space="preserve">   </w:t>
            </w:r>
            <w:r w:rsidR="00082EF5" w:rsidRPr="00B80311">
              <w:rPr>
                <w:rFonts w:cs="Arial"/>
                <w:bCs/>
                <w:sz w:val="24"/>
                <w:szCs w:val="24"/>
              </w:rPr>
              <w:t>Southern Africa</w:t>
            </w:r>
          </w:p>
        </w:tc>
        <w:tc>
          <w:tcPr>
            <w:tcW w:w="4116" w:type="dxa"/>
          </w:tcPr>
          <w:p w:rsidR="00082EF5" w:rsidRPr="00B80311" w:rsidRDefault="00082EF5" w:rsidP="00846595">
            <w:pPr>
              <w:rPr>
                <w:rFonts w:cs="Arial"/>
                <w:bCs/>
                <w:sz w:val="24"/>
                <w:szCs w:val="24"/>
              </w:rPr>
            </w:pPr>
            <w:r w:rsidRPr="00B80311">
              <w:rPr>
                <w:rFonts w:cs="Arial"/>
                <w:bCs/>
                <w:sz w:val="24"/>
                <w:szCs w:val="24"/>
              </w:rPr>
              <w:t>Zulu Kingdom</w:t>
            </w:r>
            <w:r w:rsidR="00171925">
              <w:rPr>
                <w:rFonts w:cs="Arial"/>
                <w:bCs/>
                <w:sz w:val="24"/>
                <w:szCs w:val="24"/>
              </w:rPr>
              <w:t>, European colonization</w:t>
            </w:r>
          </w:p>
        </w:tc>
        <w:tc>
          <w:tcPr>
            <w:tcW w:w="3855" w:type="dxa"/>
          </w:tcPr>
          <w:p w:rsidR="00082EF5" w:rsidRPr="00B80311" w:rsidRDefault="00082EF5" w:rsidP="00846595">
            <w:pPr>
              <w:rPr>
                <w:rFonts w:cs="Arial"/>
                <w:bCs/>
                <w:sz w:val="24"/>
                <w:szCs w:val="24"/>
              </w:rPr>
            </w:pPr>
            <w:r w:rsidRPr="00B80311">
              <w:rPr>
                <w:rFonts w:cs="Arial"/>
                <w:bCs/>
                <w:sz w:val="24"/>
                <w:szCs w:val="24"/>
              </w:rPr>
              <w:t>South Africa</w:t>
            </w:r>
          </w:p>
        </w:tc>
      </w:tr>
    </w:tbl>
    <w:p w:rsidR="001565D3" w:rsidRDefault="001565D3" w:rsidP="000E27FD">
      <w:pPr>
        <w:autoSpaceDE w:val="0"/>
        <w:autoSpaceDN w:val="0"/>
        <w:adjustRightInd w:val="0"/>
        <w:spacing w:after="0" w:line="240" w:lineRule="auto"/>
        <w:rPr>
          <w:rFonts w:ascii="Arial" w:hAnsi="Arial" w:cs="Arial"/>
          <w:b/>
          <w:bCs/>
        </w:rPr>
      </w:pPr>
    </w:p>
    <w:p w:rsidR="001565D3" w:rsidRDefault="001565D3" w:rsidP="000E27FD">
      <w:pPr>
        <w:autoSpaceDE w:val="0"/>
        <w:autoSpaceDN w:val="0"/>
        <w:adjustRightInd w:val="0"/>
        <w:spacing w:after="0" w:line="240" w:lineRule="auto"/>
        <w:rPr>
          <w:rFonts w:ascii="Arial" w:hAnsi="Arial" w:cs="Arial"/>
          <w:b/>
          <w:bCs/>
        </w:rPr>
      </w:pPr>
    </w:p>
    <w:p w:rsidR="00082EF5" w:rsidRDefault="001D7524" w:rsidP="00082EF5">
      <w:pPr>
        <w:autoSpaceDE w:val="0"/>
        <w:autoSpaceDN w:val="0"/>
        <w:adjustRightInd w:val="0"/>
        <w:spacing w:after="0" w:line="240" w:lineRule="auto"/>
        <w:rPr>
          <w:rFonts w:ascii="Times New Roman" w:hAnsi="Times New Roman" w:cs="Times New Roman"/>
          <w:b/>
          <w:bCs/>
          <w:sz w:val="24"/>
          <w:szCs w:val="24"/>
        </w:rPr>
      </w:pPr>
      <w:r w:rsidRPr="001C26E0">
        <w:rPr>
          <w:rFonts w:ascii="Times New Roman" w:hAnsi="Times New Roman" w:cs="Times New Roman"/>
          <w:b/>
          <w:bCs/>
          <w:sz w:val="24"/>
          <w:szCs w:val="24"/>
        </w:rPr>
        <w:lastRenderedPageBreak/>
        <w:t>COURSE THEMES</w:t>
      </w:r>
    </w:p>
    <w:p w:rsidR="00082EF5" w:rsidRDefault="00082EF5" w:rsidP="00082EF5">
      <w:pPr>
        <w:autoSpaceDE w:val="0"/>
        <w:autoSpaceDN w:val="0"/>
        <w:adjustRightInd w:val="0"/>
        <w:spacing w:after="0" w:line="240" w:lineRule="auto"/>
        <w:rPr>
          <w:rFonts w:ascii="Times New Roman" w:hAnsi="Times New Roman" w:cs="Times New Roman"/>
          <w:b/>
          <w:bCs/>
          <w:sz w:val="24"/>
          <w:szCs w:val="24"/>
        </w:rPr>
      </w:pPr>
    </w:p>
    <w:p w:rsidR="009D3444" w:rsidRPr="00082EF5" w:rsidRDefault="009D3444" w:rsidP="00082EF5">
      <w:pPr>
        <w:autoSpaceDE w:val="0"/>
        <w:autoSpaceDN w:val="0"/>
        <w:adjustRightInd w:val="0"/>
        <w:spacing w:after="0" w:line="240" w:lineRule="auto"/>
        <w:rPr>
          <w:rFonts w:ascii="Times New Roman" w:hAnsi="Times New Roman" w:cs="Times New Roman"/>
          <w:b/>
          <w:bCs/>
          <w:sz w:val="24"/>
          <w:szCs w:val="24"/>
        </w:rPr>
      </w:pPr>
      <w:r w:rsidRPr="001C26E0">
        <w:rPr>
          <w:rFonts w:ascii="Times New Roman" w:hAnsi="Times New Roman" w:cs="Times New Roman"/>
          <w:sz w:val="24"/>
          <w:szCs w:val="24"/>
        </w:rPr>
        <w:t xml:space="preserve">Course Acronym= </w:t>
      </w:r>
      <w:r w:rsidRPr="001C26E0">
        <w:rPr>
          <w:rFonts w:ascii="Times New Roman" w:hAnsi="Times New Roman" w:cs="Times New Roman"/>
          <w:b/>
          <w:sz w:val="24"/>
          <w:szCs w:val="24"/>
        </w:rPr>
        <w:t>SP</w:t>
      </w:r>
      <w:r w:rsidR="00B80311">
        <w:rPr>
          <w:rFonts w:ascii="Times New Roman" w:hAnsi="Times New Roman" w:cs="Times New Roman"/>
          <w:b/>
          <w:sz w:val="24"/>
          <w:szCs w:val="24"/>
        </w:rPr>
        <w:t>ICE</w:t>
      </w:r>
    </w:p>
    <w:p w:rsidR="009D3444" w:rsidRPr="001C26E0" w:rsidRDefault="009D3444" w:rsidP="0038231B">
      <w:pPr>
        <w:pStyle w:val="ListParagraph"/>
        <w:numPr>
          <w:ilvl w:val="0"/>
          <w:numId w:val="3"/>
        </w:numPr>
        <w:autoSpaceDE w:val="0"/>
        <w:autoSpaceDN w:val="0"/>
        <w:adjustRightInd w:val="0"/>
        <w:rPr>
          <w:rFonts w:ascii="Times New Roman" w:hAnsi="Times New Roman" w:cs="Times New Roman"/>
          <w:sz w:val="24"/>
          <w:szCs w:val="24"/>
        </w:rPr>
      </w:pPr>
      <w:r w:rsidRPr="001C26E0">
        <w:rPr>
          <w:rFonts w:ascii="Times New Roman" w:hAnsi="Times New Roman" w:cs="Times New Roman"/>
          <w:b/>
          <w:sz w:val="24"/>
          <w:szCs w:val="24"/>
        </w:rPr>
        <w:t>S</w:t>
      </w:r>
      <w:r w:rsidRPr="001C26E0">
        <w:rPr>
          <w:rFonts w:ascii="Times New Roman" w:hAnsi="Times New Roman" w:cs="Times New Roman"/>
          <w:sz w:val="24"/>
          <w:szCs w:val="24"/>
        </w:rPr>
        <w:t>ocial</w:t>
      </w:r>
      <w:r w:rsidR="001565D3" w:rsidRPr="001C26E0">
        <w:rPr>
          <w:rFonts w:ascii="Times New Roman" w:hAnsi="Times New Roman" w:cs="Times New Roman"/>
          <w:sz w:val="24"/>
          <w:szCs w:val="24"/>
        </w:rPr>
        <w:t xml:space="preserve"> (Theme 5)</w:t>
      </w:r>
    </w:p>
    <w:p w:rsidR="009D3444" w:rsidRPr="001C26E0" w:rsidRDefault="009D3444" w:rsidP="0038231B">
      <w:pPr>
        <w:pStyle w:val="ListParagraph"/>
        <w:numPr>
          <w:ilvl w:val="0"/>
          <w:numId w:val="3"/>
        </w:numPr>
        <w:autoSpaceDE w:val="0"/>
        <w:autoSpaceDN w:val="0"/>
        <w:adjustRightInd w:val="0"/>
        <w:rPr>
          <w:rFonts w:ascii="Times New Roman" w:hAnsi="Times New Roman" w:cs="Times New Roman"/>
          <w:sz w:val="24"/>
          <w:szCs w:val="24"/>
        </w:rPr>
      </w:pPr>
      <w:r w:rsidRPr="001C26E0">
        <w:rPr>
          <w:rFonts w:ascii="Times New Roman" w:hAnsi="Times New Roman" w:cs="Times New Roman"/>
          <w:b/>
          <w:sz w:val="24"/>
          <w:szCs w:val="24"/>
        </w:rPr>
        <w:t>P</w:t>
      </w:r>
      <w:r w:rsidRPr="001C26E0">
        <w:rPr>
          <w:rFonts w:ascii="Times New Roman" w:hAnsi="Times New Roman" w:cs="Times New Roman"/>
          <w:sz w:val="24"/>
          <w:szCs w:val="24"/>
        </w:rPr>
        <w:t>olitical</w:t>
      </w:r>
      <w:r w:rsidR="001565D3" w:rsidRPr="001C26E0">
        <w:rPr>
          <w:rFonts w:ascii="Times New Roman" w:hAnsi="Times New Roman" w:cs="Times New Roman"/>
          <w:sz w:val="24"/>
          <w:szCs w:val="24"/>
        </w:rPr>
        <w:t xml:space="preserve"> (Theme 3)</w:t>
      </w:r>
    </w:p>
    <w:p w:rsidR="001565D3" w:rsidRPr="00B80311" w:rsidRDefault="00B80311" w:rsidP="0038231B">
      <w:pPr>
        <w:pStyle w:val="ListParagraph"/>
        <w:numPr>
          <w:ilvl w:val="0"/>
          <w:numId w:val="3"/>
        </w:num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I</w:t>
      </w:r>
      <w:r w:rsidRPr="00B80311">
        <w:rPr>
          <w:rFonts w:ascii="Times New Roman" w:hAnsi="Times New Roman" w:cs="Times New Roman"/>
          <w:sz w:val="24"/>
          <w:szCs w:val="24"/>
        </w:rPr>
        <w:t>nteraction with the Environment (Theme 1)</w:t>
      </w:r>
    </w:p>
    <w:p w:rsidR="00B80311" w:rsidRPr="001C26E0" w:rsidRDefault="00B80311" w:rsidP="0038231B">
      <w:pPr>
        <w:pStyle w:val="ListParagraph"/>
        <w:numPr>
          <w:ilvl w:val="0"/>
          <w:numId w:val="3"/>
        </w:num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C</w:t>
      </w:r>
      <w:r w:rsidRPr="00B80311">
        <w:rPr>
          <w:rFonts w:ascii="Times New Roman" w:hAnsi="Times New Roman" w:cs="Times New Roman"/>
          <w:sz w:val="24"/>
          <w:szCs w:val="24"/>
        </w:rPr>
        <w:t>ultural (Theme 2)</w:t>
      </w:r>
    </w:p>
    <w:p w:rsidR="009D3444" w:rsidRPr="001C26E0" w:rsidRDefault="009D3444" w:rsidP="0038231B">
      <w:pPr>
        <w:pStyle w:val="ListParagraph"/>
        <w:numPr>
          <w:ilvl w:val="0"/>
          <w:numId w:val="3"/>
        </w:numPr>
        <w:autoSpaceDE w:val="0"/>
        <w:autoSpaceDN w:val="0"/>
        <w:adjustRightInd w:val="0"/>
        <w:rPr>
          <w:rFonts w:ascii="Times New Roman" w:hAnsi="Times New Roman" w:cs="Times New Roman"/>
          <w:sz w:val="24"/>
          <w:szCs w:val="24"/>
        </w:rPr>
      </w:pPr>
      <w:r w:rsidRPr="001C26E0">
        <w:rPr>
          <w:rFonts w:ascii="Times New Roman" w:hAnsi="Times New Roman" w:cs="Times New Roman"/>
          <w:b/>
          <w:sz w:val="24"/>
          <w:szCs w:val="24"/>
        </w:rPr>
        <w:t>E</w:t>
      </w:r>
      <w:r w:rsidRPr="001C26E0">
        <w:rPr>
          <w:rFonts w:ascii="Times New Roman" w:hAnsi="Times New Roman" w:cs="Times New Roman"/>
          <w:sz w:val="24"/>
          <w:szCs w:val="24"/>
        </w:rPr>
        <w:t>conomic</w:t>
      </w:r>
      <w:r w:rsidR="001565D3" w:rsidRPr="001C26E0">
        <w:rPr>
          <w:rFonts w:ascii="Times New Roman" w:hAnsi="Times New Roman" w:cs="Times New Roman"/>
          <w:sz w:val="24"/>
          <w:szCs w:val="24"/>
        </w:rPr>
        <w:t xml:space="preserve"> (Theme 4)</w:t>
      </w:r>
    </w:p>
    <w:p w:rsidR="001D7524" w:rsidRPr="00B91EC9" w:rsidRDefault="001D7524" w:rsidP="001D7524">
      <w:pPr>
        <w:autoSpaceDE w:val="0"/>
        <w:autoSpaceDN w:val="0"/>
        <w:adjustRightInd w:val="0"/>
        <w:rPr>
          <w:rFonts w:ascii="Times New Roman" w:hAnsi="Times New Roman" w:cs="Times New Roman"/>
          <w:b/>
          <w:sz w:val="24"/>
          <w:szCs w:val="24"/>
        </w:rPr>
      </w:pPr>
      <w:r w:rsidRPr="00B91EC9">
        <w:rPr>
          <w:rFonts w:ascii="Times New Roman" w:hAnsi="Times New Roman" w:cs="Times New Roman"/>
          <w:b/>
          <w:sz w:val="24"/>
          <w:szCs w:val="24"/>
        </w:rPr>
        <w:t>Theme #1: Human Interaction with the Environment (Geography)</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Interaction between humans and the environment</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Demography and disease</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Migration</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Patterns of settlement</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Technology</w:t>
      </w:r>
    </w:p>
    <w:p w:rsidR="001D7524" w:rsidRPr="00B91EC9" w:rsidRDefault="001D7524" w:rsidP="001D7524">
      <w:pPr>
        <w:autoSpaceDE w:val="0"/>
        <w:autoSpaceDN w:val="0"/>
        <w:adjustRightInd w:val="0"/>
        <w:rPr>
          <w:rFonts w:ascii="Times New Roman" w:hAnsi="Times New Roman" w:cs="Times New Roman"/>
          <w:b/>
          <w:sz w:val="24"/>
          <w:szCs w:val="24"/>
        </w:rPr>
      </w:pPr>
      <w:r w:rsidRPr="00B91EC9">
        <w:rPr>
          <w:rFonts w:ascii="Times New Roman" w:hAnsi="Times New Roman" w:cs="Times New Roman"/>
          <w:b/>
          <w:sz w:val="24"/>
          <w:szCs w:val="24"/>
        </w:rPr>
        <w:t>Theme #2: Development and interaction of cultures</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Religions</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Belief systems, philosophies, and ideologies</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Science and technology</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The arts and architecture</w:t>
      </w:r>
    </w:p>
    <w:p w:rsidR="001D7524" w:rsidRPr="00B91EC9" w:rsidRDefault="001D7524" w:rsidP="001D7524">
      <w:pPr>
        <w:autoSpaceDE w:val="0"/>
        <w:autoSpaceDN w:val="0"/>
        <w:adjustRightInd w:val="0"/>
        <w:rPr>
          <w:rFonts w:ascii="Times New Roman" w:hAnsi="Times New Roman" w:cs="Times New Roman"/>
          <w:b/>
          <w:sz w:val="24"/>
          <w:szCs w:val="24"/>
        </w:rPr>
      </w:pPr>
      <w:r w:rsidRPr="00B91EC9">
        <w:rPr>
          <w:rFonts w:ascii="Times New Roman" w:hAnsi="Times New Roman" w:cs="Times New Roman"/>
          <w:b/>
          <w:sz w:val="24"/>
          <w:szCs w:val="24"/>
        </w:rPr>
        <w:t>Theme #3: State-building, expansion, and conflict</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Political structures and forms of governance</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Empires</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Nations and nationalism</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Revolts and revolutions</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Regional, transregional, and global structures and organizations</w:t>
      </w:r>
    </w:p>
    <w:p w:rsidR="001D7524" w:rsidRPr="00B91EC9" w:rsidRDefault="001D7524" w:rsidP="001D7524">
      <w:pPr>
        <w:autoSpaceDE w:val="0"/>
        <w:autoSpaceDN w:val="0"/>
        <w:adjustRightInd w:val="0"/>
        <w:rPr>
          <w:rFonts w:ascii="Times New Roman" w:hAnsi="Times New Roman" w:cs="Times New Roman"/>
          <w:b/>
          <w:sz w:val="24"/>
          <w:szCs w:val="24"/>
        </w:rPr>
      </w:pPr>
      <w:r w:rsidRPr="00B91EC9">
        <w:rPr>
          <w:rFonts w:ascii="Times New Roman" w:hAnsi="Times New Roman" w:cs="Times New Roman"/>
          <w:b/>
          <w:sz w:val="24"/>
          <w:szCs w:val="24"/>
        </w:rPr>
        <w:t>Theme #4: Creation, expansion, and interaction of economic systems</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Agricultural and pastoral production</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Trade and commerce</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Labor systems</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Industrialization</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Capitalism and socialism</w:t>
      </w:r>
    </w:p>
    <w:p w:rsidR="001D7524" w:rsidRPr="00B91EC9" w:rsidRDefault="001D7524" w:rsidP="001D7524">
      <w:pPr>
        <w:autoSpaceDE w:val="0"/>
        <w:autoSpaceDN w:val="0"/>
        <w:adjustRightInd w:val="0"/>
        <w:rPr>
          <w:rFonts w:ascii="Times New Roman" w:hAnsi="Times New Roman" w:cs="Times New Roman"/>
          <w:b/>
          <w:sz w:val="24"/>
          <w:szCs w:val="24"/>
        </w:rPr>
      </w:pPr>
      <w:r w:rsidRPr="00B91EC9">
        <w:rPr>
          <w:rFonts w:ascii="Times New Roman" w:hAnsi="Times New Roman" w:cs="Times New Roman"/>
          <w:b/>
          <w:sz w:val="24"/>
          <w:szCs w:val="24"/>
        </w:rPr>
        <w:t>Theme #5: Development and transformation of social structures</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Gender roles and relations</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Family and kinship</w:t>
      </w:r>
    </w:p>
    <w:p w:rsidR="001D7524" w:rsidRPr="001C26E0"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Racial and ethnic constructions</w:t>
      </w:r>
    </w:p>
    <w:p w:rsidR="00DA2126" w:rsidRDefault="001D7524" w:rsidP="0038231B">
      <w:pPr>
        <w:pStyle w:val="ListParagraph"/>
        <w:numPr>
          <w:ilvl w:val="0"/>
          <w:numId w:val="2"/>
        </w:numPr>
        <w:autoSpaceDE w:val="0"/>
        <w:autoSpaceDN w:val="0"/>
        <w:adjustRightInd w:val="0"/>
        <w:rPr>
          <w:rFonts w:ascii="Times New Roman" w:hAnsi="Times New Roman" w:cs="Times New Roman"/>
          <w:sz w:val="24"/>
          <w:szCs w:val="24"/>
        </w:rPr>
      </w:pPr>
      <w:r w:rsidRPr="001C26E0">
        <w:rPr>
          <w:rFonts w:ascii="Times New Roman" w:hAnsi="Times New Roman" w:cs="Times New Roman"/>
          <w:sz w:val="24"/>
          <w:szCs w:val="24"/>
        </w:rPr>
        <w:t>Social and economic classes</w:t>
      </w:r>
    </w:p>
    <w:p w:rsidR="00DA2126" w:rsidRDefault="00DA2126">
      <w:pPr>
        <w:rPr>
          <w:rFonts w:ascii="Times New Roman" w:hAnsi="Times New Roman" w:cs="Times New Roman"/>
          <w:sz w:val="24"/>
          <w:szCs w:val="24"/>
        </w:rPr>
      </w:pPr>
      <w:r>
        <w:rPr>
          <w:rFonts w:ascii="Times New Roman" w:hAnsi="Times New Roman" w:cs="Times New Roman"/>
          <w:sz w:val="24"/>
          <w:szCs w:val="24"/>
        </w:rPr>
        <w:br w:type="page"/>
      </w:r>
    </w:p>
    <w:p w:rsidR="00DA2126" w:rsidRPr="00F00306" w:rsidRDefault="00DA2126" w:rsidP="00DA2126">
      <w:pPr>
        <w:autoSpaceDE w:val="0"/>
        <w:autoSpaceDN w:val="0"/>
        <w:adjustRightInd w:val="0"/>
        <w:rPr>
          <w:rFonts w:ascii="Arial" w:hAnsi="Arial" w:cs="Arial"/>
          <w:bCs/>
          <w:sz w:val="36"/>
          <w:szCs w:val="36"/>
        </w:rPr>
      </w:pPr>
      <w:r w:rsidRPr="00F00306">
        <w:rPr>
          <w:rFonts w:ascii="Arial" w:hAnsi="Arial" w:cs="Arial"/>
          <w:bCs/>
          <w:sz w:val="36"/>
          <w:szCs w:val="36"/>
        </w:rPr>
        <w:lastRenderedPageBreak/>
        <w:t>Four Historical Thinking Skills</w:t>
      </w:r>
    </w:p>
    <w:p w:rsidR="009428A5" w:rsidRPr="009428A5" w:rsidRDefault="006A50A5" w:rsidP="0038231B">
      <w:pPr>
        <w:pStyle w:val="ListParagraph"/>
        <w:numPr>
          <w:ilvl w:val="0"/>
          <w:numId w:val="20"/>
        </w:numPr>
        <w:autoSpaceDE w:val="0"/>
        <w:autoSpaceDN w:val="0"/>
        <w:adjustRightInd w:val="0"/>
        <w:spacing w:after="0"/>
        <w:ind w:left="362" w:hangingChars="164" w:hanging="362"/>
        <w:rPr>
          <w:rFonts w:ascii="Arial" w:hAnsi="Arial" w:cs="Arial"/>
          <w:b/>
          <w:bCs/>
        </w:rPr>
      </w:pPr>
      <w:r w:rsidRPr="009428A5">
        <w:rPr>
          <w:rFonts w:ascii="Arial" w:hAnsi="Arial" w:cs="Arial"/>
          <w:b/>
          <w:bCs/>
        </w:rPr>
        <w:t>Crafting Historical Arguments from Historical Evidence</w:t>
      </w:r>
      <w:r w:rsidR="009428A5" w:rsidRPr="009428A5">
        <w:rPr>
          <w:rFonts w:ascii="Arial" w:hAnsi="Arial" w:cs="Arial"/>
          <w:b/>
          <w:bCs/>
        </w:rPr>
        <w:t xml:space="preserve">: </w:t>
      </w:r>
    </w:p>
    <w:p w:rsidR="009428A5" w:rsidRDefault="009428A5" w:rsidP="0038231B">
      <w:pPr>
        <w:pStyle w:val="ListParagraph"/>
        <w:numPr>
          <w:ilvl w:val="1"/>
          <w:numId w:val="20"/>
        </w:numPr>
        <w:autoSpaceDE w:val="0"/>
        <w:autoSpaceDN w:val="0"/>
        <w:adjustRightInd w:val="0"/>
        <w:spacing w:after="0"/>
        <w:rPr>
          <w:rFonts w:ascii="Arial" w:hAnsi="Arial" w:cs="Arial"/>
          <w:bCs/>
        </w:rPr>
      </w:pPr>
      <w:r w:rsidRPr="009428A5">
        <w:rPr>
          <w:rFonts w:ascii="Arial" w:hAnsi="Arial" w:cs="Arial"/>
          <w:b/>
          <w:bCs/>
        </w:rPr>
        <w:t>Historical Argumentation</w:t>
      </w:r>
      <w:r>
        <w:rPr>
          <w:rFonts w:ascii="Arial" w:hAnsi="Arial" w:cs="Arial"/>
          <w:bCs/>
        </w:rPr>
        <w:t xml:space="preserve">: </w:t>
      </w:r>
      <w:r w:rsidRPr="009428A5">
        <w:rPr>
          <w:rFonts w:ascii="Arial" w:eastAsia="MinionPro-Regular" w:hAnsi="Arial" w:cs="Arial"/>
        </w:rPr>
        <w:t>Historical thinking involves the ability to define and frame a question about the past and to address that question through the construction of an argument. A plausible and persuasive argument requires a clear, comprehensive and analytical thesis</w:t>
      </w:r>
      <w:r>
        <w:rPr>
          <w:rFonts w:ascii="Arial" w:eastAsia="MinionPro-Regular" w:hAnsi="Arial" w:cs="Arial"/>
        </w:rPr>
        <w:t>.</w:t>
      </w:r>
    </w:p>
    <w:p w:rsidR="009428A5" w:rsidRPr="003C25CD" w:rsidRDefault="009428A5" w:rsidP="0038231B">
      <w:pPr>
        <w:pStyle w:val="ListParagraph"/>
        <w:numPr>
          <w:ilvl w:val="1"/>
          <w:numId w:val="20"/>
        </w:numPr>
        <w:autoSpaceDE w:val="0"/>
        <w:autoSpaceDN w:val="0"/>
        <w:adjustRightInd w:val="0"/>
        <w:spacing w:after="0"/>
        <w:rPr>
          <w:rFonts w:ascii="Arial" w:hAnsi="Arial" w:cs="Arial"/>
          <w:bCs/>
        </w:rPr>
      </w:pPr>
      <w:r w:rsidRPr="009428A5">
        <w:rPr>
          <w:rFonts w:ascii="Arial" w:hAnsi="Arial" w:cs="Arial"/>
          <w:b/>
          <w:bCs/>
        </w:rPr>
        <w:t>Appropriate Use of Relevant Historical Evidence</w:t>
      </w:r>
      <w:r>
        <w:rPr>
          <w:rFonts w:ascii="Arial" w:hAnsi="Arial" w:cs="Arial"/>
          <w:bCs/>
        </w:rPr>
        <w:t xml:space="preserve">: Arguments must be </w:t>
      </w:r>
      <w:r w:rsidRPr="009428A5">
        <w:rPr>
          <w:rFonts w:ascii="Arial" w:eastAsia="MinionPro-Regular" w:hAnsi="Arial" w:cs="Arial"/>
        </w:rPr>
        <w:t>supported by relevant historical evidence — not simply evidence that supports a preferred or preconceived position. Additionally, argumentation involves the capacity to describe, analyze, and evaluate the arguments of others in light of available evidence.</w:t>
      </w:r>
    </w:p>
    <w:p w:rsidR="003C25CD" w:rsidRPr="009428A5" w:rsidRDefault="003C25CD" w:rsidP="003C25CD">
      <w:pPr>
        <w:pStyle w:val="ListParagraph"/>
        <w:autoSpaceDE w:val="0"/>
        <w:autoSpaceDN w:val="0"/>
        <w:adjustRightInd w:val="0"/>
        <w:spacing w:after="0"/>
        <w:ind w:left="1440"/>
        <w:rPr>
          <w:rFonts w:ascii="Arial" w:hAnsi="Arial" w:cs="Arial"/>
          <w:bCs/>
        </w:rPr>
      </w:pPr>
    </w:p>
    <w:p w:rsidR="009428A5" w:rsidRPr="009428A5" w:rsidRDefault="009428A5" w:rsidP="0038231B">
      <w:pPr>
        <w:pStyle w:val="ListParagraph"/>
        <w:numPr>
          <w:ilvl w:val="0"/>
          <w:numId w:val="20"/>
        </w:numPr>
        <w:autoSpaceDE w:val="0"/>
        <w:autoSpaceDN w:val="0"/>
        <w:adjustRightInd w:val="0"/>
        <w:spacing w:after="0"/>
        <w:rPr>
          <w:rFonts w:ascii="Arial" w:hAnsi="Arial" w:cs="Arial"/>
          <w:b/>
          <w:bCs/>
        </w:rPr>
      </w:pPr>
      <w:r w:rsidRPr="009428A5">
        <w:rPr>
          <w:rFonts w:ascii="Arial" w:hAnsi="Arial" w:cs="Arial"/>
          <w:b/>
          <w:bCs/>
        </w:rPr>
        <w:t>Chronological Reasoning</w:t>
      </w:r>
    </w:p>
    <w:p w:rsidR="009428A5" w:rsidRPr="009428A5" w:rsidRDefault="009428A5" w:rsidP="0038231B">
      <w:pPr>
        <w:pStyle w:val="ListParagraph"/>
        <w:numPr>
          <w:ilvl w:val="1"/>
          <w:numId w:val="20"/>
        </w:numPr>
        <w:autoSpaceDE w:val="0"/>
        <w:autoSpaceDN w:val="0"/>
        <w:adjustRightInd w:val="0"/>
        <w:spacing w:after="0"/>
        <w:rPr>
          <w:rFonts w:ascii="Arial" w:hAnsi="Arial" w:cs="Arial"/>
          <w:bCs/>
        </w:rPr>
      </w:pPr>
      <w:r w:rsidRPr="00F00306">
        <w:rPr>
          <w:rFonts w:ascii="Arial" w:hAnsi="Arial" w:cs="Arial"/>
          <w:b/>
          <w:bCs/>
        </w:rPr>
        <w:t>Historical Causation</w:t>
      </w:r>
      <w:r w:rsidRPr="009428A5">
        <w:rPr>
          <w:rFonts w:ascii="Arial" w:hAnsi="Arial" w:cs="Arial"/>
          <w:bCs/>
        </w:rPr>
        <w:t xml:space="preserve">: </w:t>
      </w:r>
      <w:r w:rsidRPr="009428A5">
        <w:rPr>
          <w:rFonts w:ascii="Arial" w:eastAsia="MinionPro-Regular" w:hAnsi="Arial" w:cs="Arial"/>
        </w:rPr>
        <w:t>Historical thinking involves the ability to identify, analyze, and evaluate the relationships between multiple historical causes and effects, distinguishing between those that are long-term and proximate, and among coincidence, causation, and correlation.</w:t>
      </w:r>
    </w:p>
    <w:p w:rsidR="00F00306" w:rsidRPr="00F00306" w:rsidRDefault="009428A5" w:rsidP="0038231B">
      <w:pPr>
        <w:pStyle w:val="ListParagraph"/>
        <w:numPr>
          <w:ilvl w:val="1"/>
          <w:numId w:val="20"/>
        </w:numPr>
        <w:autoSpaceDE w:val="0"/>
        <w:autoSpaceDN w:val="0"/>
        <w:adjustRightInd w:val="0"/>
        <w:spacing w:after="0"/>
        <w:rPr>
          <w:rFonts w:ascii="Arial" w:hAnsi="Arial" w:cs="Arial"/>
          <w:bCs/>
        </w:rPr>
      </w:pPr>
      <w:r w:rsidRPr="00F00306">
        <w:rPr>
          <w:rFonts w:ascii="Arial" w:hAnsi="Arial" w:cs="Arial"/>
          <w:b/>
          <w:bCs/>
        </w:rPr>
        <w:t>Patterns of Continuity and Change over Time</w:t>
      </w:r>
      <w:r w:rsidR="00F00306" w:rsidRPr="00F00306">
        <w:rPr>
          <w:rFonts w:ascii="Arial" w:hAnsi="Arial" w:cs="Arial"/>
          <w:bCs/>
        </w:rPr>
        <w:t xml:space="preserve">: </w:t>
      </w:r>
      <w:r w:rsidR="00F00306" w:rsidRPr="00F00306">
        <w:rPr>
          <w:rFonts w:ascii="Arial" w:eastAsia="MinionPro-Regular" w:hAnsi="Arial" w:cs="Arial"/>
        </w:rPr>
        <w:t>Historical thinking involves the ability to recognize, analyze, and evaluate the dynamics of historical continuity and change over periods of time of varying length, as well as relating these patterns to larger historical processes or themes.</w:t>
      </w:r>
    </w:p>
    <w:p w:rsidR="00F00306" w:rsidRPr="003C25CD" w:rsidRDefault="00F00306" w:rsidP="0038231B">
      <w:pPr>
        <w:pStyle w:val="ListParagraph"/>
        <w:numPr>
          <w:ilvl w:val="0"/>
          <w:numId w:val="21"/>
        </w:numPr>
        <w:autoSpaceDE w:val="0"/>
        <w:autoSpaceDN w:val="0"/>
        <w:adjustRightInd w:val="0"/>
        <w:spacing w:after="0"/>
        <w:rPr>
          <w:rFonts w:ascii="Arial" w:hAnsi="Arial" w:cs="Arial"/>
          <w:bCs/>
        </w:rPr>
      </w:pPr>
      <w:r w:rsidRPr="00F00306">
        <w:rPr>
          <w:rFonts w:ascii="Arial" w:hAnsi="Arial" w:cs="Arial"/>
          <w:b/>
          <w:bCs/>
        </w:rPr>
        <w:t>Periodization</w:t>
      </w:r>
      <w:r>
        <w:rPr>
          <w:rFonts w:ascii="Arial" w:hAnsi="Arial" w:cs="Arial"/>
          <w:bCs/>
        </w:rPr>
        <w:t xml:space="preserve">: </w:t>
      </w:r>
      <w:r w:rsidRPr="00F00306">
        <w:rPr>
          <w:rFonts w:ascii="Arial" w:eastAsia="MinionPro-Regular" w:hAnsi="Arial" w:cs="Arial"/>
        </w:rPr>
        <w:t>Historical thinking involves the ability to describe, analyze, evaluate, and construct models of historical periodization that historians use to categorize events into discrete blocks and to identify turning points, recognizing that the choice of specific dates privileges one narrative, region or group over another narrative, region or group; therefore, changing the periodization can change a historical narrative.</w:t>
      </w:r>
    </w:p>
    <w:p w:rsidR="003C25CD" w:rsidRPr="00F00306" w:rsidRDefault="003C25CD" w:rsidP="003C25CD">
      <w:pPr>
        <w:pStyle w:val="ListParagraph"/>
        <w:autoSpaceDE w:val="0"/>
        <w:autoSpaceDN w:val="0"/>
        <w:adjustRightInd w:val="0"/>
        <w:spacing w:after="0"/>
        <w:ind w:left="1440"/>
        <w:rPr>
          <w:rFonts w:ascii="Arial" w:hAnsi="Arial" w:cs="Arial"/>
          <w:bCs/>
        </w:rPr>
      </w:pPr>
    </w:p>
    <w:p w:rsidR="009428A5" w:rsidRPr="00F00306" w:rsidRDefault="009428A5" w:rsidP="0038231B">
      <w:pPr>
        <w:pStyle w:val="ListParagraph"/>
        <w:numPr>
          <w:ilvl w:val="0"/>
          <w:numId w:val="20"/>
        </w:numPr>
        <w:autoSpaceDE w:val="0"/>
        <w:autoSpaceDN w:val="0"/>
        <w:adjustRightInd w:val="0"/>
        <w:spacing w:after="0"/>
        <w:rPr>
          <w:rFonts w:ascii="Arial" w:hAnsi="Arial" w:cs="Arial"/>
          <w:b/>
          <w:bCs/>
        </w:rPr>
      </w:pPr>
      <w:r w:rsidRPr="00F00306">
        <w:rPr>
          <w:rFonts w:ascii="Arial" w:hAnsi="Arial" w:cs="Arial"/>
          <w:b/>
          <w:bCs/>
        </w:rPr>
        <w:t>Comparison and Contextualization</w:t>
      </w:r>
    </w:p>
    <w:p w:rsidR="00F00306" w:rsidRPr="00F00306" w:rsidRDefault="009428A5" w:rsidP="0038231B">
      <w:pPr>
        <w:pStyle w:val="ListParagraph"/>
        <w:numPr>
          <w:ilvl w:val="1"/>
          <w:numId w:val="20"/>
        </w:numPr>
        <w:autoSpaceDE w:val="0"/>
        <w:autoSpaceDN w:val="0"/>
        <w:adjustRightInd w:val="0"/>
        <w:spacing w:after="0"/>
        <w:rPr>
          <w:rFonts w:ascii="Arial" w:hAnsi="Arial" w:cs="Arial"/>
          <w:bCs/>
        </w:rPr>
      </w:pPr>
      <w:r w:rsidRPr="00F00306">
        <w:rPr>
          <w:rFonts w:ascii="Arial" w:hAnsi="Arial" w:cs="Arial"/>
          <w:b/>
          <w:bCs/>
        </w:rPr>
        <w:t>Comparison</w:t>
      </w:r>
      <w:r w:rsidR="00F00306">
        <w:rPr>
          <w:rFonts w:ascii="Arial" w:hAnsi="Arial" w:cs="Arial"/>
          <w:bCs/>
        </w:rPr>
        <w:t xml:space="preserve">: </w:t>
      </w:r>
      <w:r w:rsidR="00F00306" w:rsidRPr="00F00306">
        <w:rPr>
          <w:rFonts w:ascii="Arial" w:eastAsia="MinionPro-Regular" w:hAnsi="Arial" w:cs="Arial"/>
        </w:rPr>
        <w:t>Historical thinking involves the ability to describe, compare, and evaluate multiple historical developments within one society, one or more developments across or between different societies, and in various chronological and geographical contexts.</w:t>
      </w:r>
    </w:p>
    <w:p w:rsidR="00F00306" w:rsidRPr="003C25CD" w:rsidRDefault="009428A5" w:rsidP="0038231B">
      <w:pPr>
        <w:pStyle w:val="ListParagraph"/>
        <w:numPr>
          <w:ilvl w:val="1"/>
          <w:numId w:val="20"/>
        </w:numPr>
        <w:autoSpaceDE w:val="0"/>
        <w:autoSpaceDN w:val="0"/>
        <w:adjustRightInd w:val="0"/>
        <w:spacing w:after="0"/>
        <w:rPr>
          <w:rFonts w:ascii="Arial" w:hAnsi="Arial" w:cs="Arial"/>
          <w:bCs/>
        </w:rPr>
      </w:pPr>
      <w:r w:rsidRPr="00F00306">
        <w:rPr>
          <w:rFonts w:ascii="Arial" w:hAnsi="Arial" w:cs="Arial"/>
          <w:b/>
          <w:bCs/>
        </w:rPr>
        <w:t>Contextualization</w:t>
      </w:r>
      <w:r w:rsidR="00F00306">
        <w:rPr>
          <w:rFonts w:ascii="Arial" w:hAnsi="Arial" w:cs="Arial"/>
          <w:bCs/>
        </w:rPr>
        <w:t xml:space="preserve">: </w:t>
      </w:r>
      <w:r w:rsidR="00F00306" w:rsidRPr="00F00306">
        <w:rPr>
          <w:rFonts w:ascii="Arial" w:eastAsia="MinionPro-Regular" w:hAnsi="Arial" w:cs="Arial"/>
        </w:rPr>
        <w:t>Historical thinking involves the ability to connect historical developments</w:t>
      </w:r>
      <w:r w:rsidR="00F00306" w:rsidRPr="00F00306">
        <w:rPr>
          <w:rFonts w:ascii="Arial" w:hAnsi="Arial" w:cs="Arial"/>
          <w:bCs/>
        </w:rPr>
        <w:t xml:space="preserve"> </w:t>
      </w:r>
      <w:r w:rsidR="00F00306" w:rsidRPr="00F00306">
        <w:rPr>
          <w:rFonts w:ascii="Arial" w:eastAsia="MinionPro-Regular" w:hAnsi="Arial" w:cs="Arial"/>
        </w:rPr>
        <w:t>to specific circumstances of time and place, and to broader regional,</w:t>
      </w:r>
      <w:r w:rsidR="00F00306" w:rsidRPr="00F00306">
        <w:rPr>
          <w:rFonts w:ascii="Arial" w:hAnsi="Arial" w:cs="Arial"/>
          <w:bCs/>
        </w:rPr>
        <w:t xml:space="preserve"> </w:t>
      </w:r>
      <w:r w:rsidR="00F00306" w:rsidRPr="00F00306">
        <w:rPr>
          <w:rFonts w:ascii="Arial" w:eastAsia="MinionPro-Regular" w:hAnsi="Arial" w:cs="Arial"/>
        </w:rPr>
        <w:t>national, or global processes.</w:t>
      </w:r>
    </w:p>
    <w:p w:rsidR="003C25CD" w:rsidRPr="00F00306" w:rsidRDefault="003C25CD" w:rsidP="003C25CD">
      <w:pPr>
        <w:pStyle w:val="ListParagraph"/>
        <w:autoSpaceDE w:val="0"/>
        <w:autoSpaceDN w:val="0"/>
        <w:adjustRightInd w:val="0"/>
        <w:spacing w:after="0"/>
        <w:ind w:left="1440"/>
        <w:rPr>
          <w:rFonts w:ascii="Arial" w:hAnsi="Arial" w:cs="Arial"/>
          <w:bCs/>
        </w:rPr>
      </w:pPr>
    </w:p>
    <w:p w:rsidR="009428A5" w:rsidRPr="00F00306" w:rsidRDefault="009428A5" w:rsidP="0038231B">
      <w:pPr>
        <w:pStyle w:val="ListParagraph"/>
        <w:numPr>
          <w:ilvl w:val="0"/>
          <w:numId w:val="20"/>
        </w:numPr>
        <w:autoSpaceDE w:val="0"/>
        <w:autoSpaceDN w:val="0"/>
        <w:adjustRightInd w:val="0"/>
        <w:spacing w:after="0"/>
        <w:rPr>
          <w:rFonts w:ascii="Arial" w:hAnsi="Arial" w:cs="Arial"/>
          <w:b/>
          <w:bCs/>
        </w:rPr>
      </w:pPr>
      <w:r w:rsidRPr="00F00306">
        <w:rPr>
          <w:rFonts w:ascii="Arial" w:hAnsi="Arial" w:cs="Arial"/>
          <w:b/>
          <w:bCs/>
        </w:rPr>
        <w:t>Historical Interpretation and Synthesis</w:t>
      </w:r>
    </w:p>
    <w:p w:rsidR="00F00306" w:rsidRPr="00F00306" w:rsidRDefault="009428A5" w:rsidP="0038231B">
      <w:pPr>
        <w:pStyle w:val="ListParagraph"/>
        <w:numPr>
          <w:ilvl w:val="1"/>
          <w:numId w:val="20"/>
        </w:numPr>
        <w:autoSpaceDE w:val="0"/>
        <w:autoSpaceDN w:val="0"/>
        <w:adjustRightInd w:val="0"/>
        <w:spacing w:after="0"/>
        <w:rPr>
          <w:rFonts w:ascii="Arial" w:hAnsi="Arial" w:cs="Arial"/>
          <w:bCs/>
        </w:rPr>
      </w:pPr>
      <w:r w:rsidRPr="00F00306">
        <w:rPr>
          <w:rFonts w:ascii="Arial" w:hAnsi="Arial" w:cs="Arial"/>
          <w:b/>
          <w:bCs/>
        </w:rPr>
        <w:t>Interpretation</w:t>
      </w:r>
      <w:r w:rsidR="00F00306">
        <w:rPr>
          <w:rFonts w:ascii="Arial" w:hAnsi="Arial" w:cs="Arial"/>
          <w:bCs/>
        </w:rPr>
        <w:t xml:space="preserve">: </w:t>
      </w:r>
      <w:r w:rsidR="00F00306" w:rsidRPr="00F00306">
        <w:rPr>
          <w:rFonts w:ascii="Arial" w:eastAsia="MinionPro-Regular" w:hAnsi="Arial" w:cs="Arial"/>
        </w:rPr>
        <w:t>Historical thinking involves the ability to describe, analyze, evaluate, and create diverse interpretations of the past — as revealed through primary and secondary historical sources — through analysis of evidence, reasoning, contexts, points of view, and frames of reference.</w:t>
      </w:r>
    </w:p>
    <w:p w:rsidR="00F00306" w:rsidRPr="00F00306" w:rsidRDefault="009428A5" w:rsidP="0038231B">
      <w:pPr>
        <w:pStyle w:val="ListParagraph"/>
        <w:numPr>
          <w:ilvl w:val="1"/>
          <w:numId w:val="20"/>
        </w:numPr>
        <w:autoSpaceDE w:val="0"/>
        <w:autoSpaceDN w:val="0"/>
        <w:adjustRightInd w:val="0"/>
        <w:spacing w:after="0"/>
        <w:rPr>
          <w:rFonts w:ascii="Arial" w:hAnsi="Arial" w:cs="Arial"/>
          <w:bCs/>
        </w:rPr>
      </w:pPr>
      <w:r w:rsidRPr="00F00306">
        <w:rPr>
          <w:rFonts w:ascii="Arial" w:hAnsi="Arial" w:cs="Arial"/>
          <w:b/>
          <w:bCs/>
        </w:rPr>
        <w:t>Synthesis</w:t>
      </w:r>
      <w:r w:rsidR="00F00306">
        <w:rPr>
          <w:rFonts w:ascii="Arial" w:hAnsi="Arial" w:cs="Arial"/>
          <w:bCs/>
        </w:rPr>
        <w:t xml:space="preserve">: </w:t>
      </w:r>
      <w:r w:rsidR="00F00306" w:rsidRPr="00F00306">
        <w:rPr>
          <w:rFonts w:ascii="Arial" w:eastAsia="MinionPro-Regular" w:hAnsi="Arial" w:cs="Arial"/>
        </w:rPr>
        <w:t>Historical thinking involves the ability to arrive at meaningful and persuasive understandings of the past by applying all of the other historical thinking skills, by drawing appropriately on ideas from different fields of inquiry or disciplines and by creatively fusing disparate, relevant (and perhaps contradictory) evidence from primary sources and secondary works. Additionally, synthesis may involve applying insights about the past to other historical contexts or circumstances, including the present.</w:t>
      </w:r>
    </w:p>
    <w:p w:rsidR="009D3444" w:rsidRPr="00DA2126" w:rsidRDefault="009D3444" w:rsidP="00DA2126">
      <w:pPr>
        <w:autoSpaceDE w:val="0"/>
        <w:autoSpaceDN w:val="0"/>
        <w:adjustRightInd w:val="0"/>
        <w:rPr>
          <w:rFonts w:ascii="Arial" w:hAnsi="Arial" w:cs="Arial"/>
          <w:b/>
          <w:bCs/>
        </w:rPr>
      </w:pPr>
      <w:r w:rsidRPr="00DA2126">
        <w:rPr>
          <w:rFonts w:ascii="Arial" w:hAnsi="Arial" w:cs="Arial"/>
          <w:b/>
          <w:bCs/>
        </w:rPr>
        <w:br w:type="page"/>
      </w:r>
    </w:p>
    <w:p w:rsidR="00C035B8" w:rsidRPr="00F21C1E" w:rsidRDefault="00F21C1E" w:rsidP="000E27FD">
      <w:pPr>
        <w:autoSpaceDE w:val="0"/>
        <w:autoSpaceDN w:val="0"/>
        <w:adjustRightInd w:val="0"/>
        <w:spacing w:after="0" w:line="240" w:lineRule="auto"/>
        <w:rPr>
          <w:rFonts w:ascii="Arial" w:hAnsi="Arial" w:cs="Arial"/>
          <w:bCs/>
          <w:sz w:val="36"/>
          <w:szCs w:val="36"/>
        </w:rPr>
      </w:pPr>
      <w:r w:rsidRPr="00F21C1E">
        <w:rPr>
          <w:rFonts w:ascii="Arial" w:hAnsi="Arial" w:cs="Arial"/>
          <w:bCs/>
          <w:sz w:val="36"/>
          <w:szCs w:val="36"/>
        </w:rPr>
        <w:lastRenderedPageBreak/>
        <w:t>AP Curriculum Framework</w:t>
      </w:r>
    </w:p>
    <w:p w:rsidR="001D7524" w:rsidRDefault="001D7524" w:rsidP="000E27FD">
      <w:pPr>
        <w:autoSpaceDE w:val="0"/>
        <w:autoSpaceDN w:val="0"/>
        <w:adjustRightInd w:val="0"/>
        <w:spacing w:after="0" w:line="240" w:lineRule="auto"/>
        <w:rPr>
          <w:rFonts w:ascii="Arial" w:hAnsi="Arial" w:cs="Arial"/>
          <w:b/>
          <w:bCs/>
        </w:rPr>
      </w:pPr>
    </w:p>
    <w:p w:rsidR="00F21C1E" w:rsidRDefault="00F21C1E"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PERIOD 1: UP TO 600 BCE</w:t>
      </w:r>
    </w:p>
    <w:p w:rsidR="00DE4120" w:rsidRDefault="00DE4120" w:rsidP="000E27FD">
      <w:pPr>
        <w:autoSpaceDE w:val="0"/>
        <w:autoSpaceDN w:val="0"/>
        <w:adjustRightInd w:val="0"/>
        <w:spacing w:after="0" w:line="240" w:lineRule="auto"/>
        <w:rPr>
          <w:rFonts w:ascii="Arial" w:hAnsi="Arial" w:cs="Arial"/>
          <w:bCs/>
        </w:rPr>
      </w:pP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t xml:space="preserve">Key Concept 1.1. </w:t>
      </w:r>
      <w:r w:rsidRPr="000E27FD">
        <w:rPr>
          <w:rFonts w:ascii="Arial" w:hAnsi="Arial" w:cs="Arial"/>
        </w:rPr>
        <w:t>Big Geography and the Peopling of the Earth</w:t>
      </w:r>
      <w:r w:rsidR="00051711">
        <w:rPr>
          <w:rFonts w:ascii="Arial" w:hAnsi="Arial" w:cs="Arial"/>
        </w:rPr>
        <w:t xml:space="preserve"> – Paleolithic Era</w:t>
      </w:r>
    </w:p>
    <w:p w:rsidR="00C035B8" w:rsidRDefault="00C035B8"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 </w:t>
      </w:r>
      <w:r w:rsidR="00C3285D">
        <w:rPr>
          <w:rFonts w:ascii="Arial" w:hAnsi="Arial" w:cs="Arial"/>
          <w:b/>
          <w:bCs/>
        </w:rPr>
        <w:t xml:space="preserve">Paleolithic Era: </w:t>
      </w:r>
      <w:r w:rsidRPr="00C3285D">
        <w:rPr>
          <w:rFonts w:ascii="Arial" w:hAnsi="Arial" w:cs="Arial"/>
          <w:bCs/>
        </w:rPr>
        <w:t>Archeological evidence shows that during the Paleolithic era, hunting-foraging bands of humans gradually migrated from their origin in E</w:t>
      </w:r>
      <w:r w:rsidR="00C035B8" w:rsidRPr="00C3285D">
        <w:rPr>
          <w:rFonts w:ascii="Arial" w:hAnsi="Arial" w:cs="Arial"/>
          <w:bCs/>
        </w:rPr>
        <w:t xml:space="preserve">ast </w:t>
      </w:r>
      <w:r w:rsidRPr="00C3285D">
        <w:rPr>
          <w:rFonts w:ascii="Arial" w:hAnsi="Arial" w:cs="Arial"/>
          <w:bCs/>
        </w:rPr>
        <w:t>Africa to Eurasia, Australia, and the Americas, adapting their technology and cultures to new climates.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Humans used fire to aid hunting</w:t>
      </w:r>
      <w:r w:rsidR="00F21C1E">
        <w:rPr>
          <w:rFonts w:ascii="Arial" w:eastAsia="MinionPro-Regular" w:hAnsi="Arial" w:cs="Arial"/>
        </w:rPr>
        <w:t>,</w:t>
      </w:r>
      <w:r w:rsidRPr="000E27FD">
        <w:rPr>
          <w:rFonts w:ascii="Arial" w:eastAsia="MinionPro-Regular" w:hAnsi="Arial" w:cs="Arial"/>
        </w:rPr>
        <w:t xml:space="preserve"> protect against predators, and adapt to cold environments.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B. Humans developed a wider range of tools specially adapted to different environments.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C. Economic structures focused on small </w:t>
      </w:r>
      <w:r w:rsidRPr="00C035B8">
        <w:rPr>
          <w:rFonts w:ascii="Arial" w:eastAsia="MinionPro-Regular" w:hAnsi="Arial" w:cs="Arial"/>
          <w:b/>
        </w:rPr>
        <w:t>kinship</w:t>
      </w:r>
      <w:r w:rsidRPr="000E27FD">
        <w:rPr>
          <w:rFonts w:ascii="Arial" w:eastAsia="MinionPro-Regular" w:hAnsi="Arial" w:cs="Arial"/>
        </w:rPr>
        <w:t xml:space="preserve"> </w:t>
      </w:r>
      <w:r w:rsidR="00C035B8">
        <w:rPr>
          <w:rFonts w:ascii="Arial" w:eastAsia="MinionPro-Regular" w:hAnsi="Arial" w:cs="Arial"/>
        </w:rPr>
        <w:t xml:space="preserve">(family) </w:t>
      </w:r>
      <w:r w:rsidRPr="000E27FD">
        <w:rPr>
          <w:rFonts w:ascii="Arial" w:eastAsia="MinionPro-Regular" w:hAnsi="Arial" w:cs="Arial"/>
        </w:rPr>
        <w:t>groups of hunting foraging bands that could make what they needed to survive. However, not all groups were self-sufficient; they exchanged people, ideas, and goods.</w:t>
      </w:r>
    </w:p>
    <w:p w:rsidR="00DE4120" w:rsidRDefault="00DE4120" w:rsidP="000E27FD">
      <w:pPr>
        <w:autoSpaceDE w:val="0"/>
        <w:autoSpaceDN w:val="0"/>
        <w:adjustRightInd w:val="0"/>
        <w:spacing w:after="0" w:line="240" w:lineRule="auto"/>
        <w:rPr>
          <w:rFonts w:ascii="Arial" w:hAnsi="Arial" w:cs="Arial"/>
          <w:bCs/>
        </w:rPr>
      </w:pP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t xml:space="preserve">Key Concept 1.2. </w:t>
      </w:r>
      <w:r w:rsidRPr="000E27FD">
        <w:rPr>
          <w:rFonts w:ascii="Arial" w:hAnsi="Arial" w:cs="Arial"/>
        </w:rPr>
        <w:t>The Neolithic Revolution and Early Agricultural Societies</w:t>
      </w:r>
      <w:r w:rsidR="00051711">
        <w:rPr>
          <w:rFonts w:ascii="Arial" w:hAnsi="Arial" w:cs="Arial"/>
        </w:rPr>
        <w:t xml:space="preserve"> – Neolithic Era</w:t>
      </w:r>
    </w:p>
    <w:p w:rsidR="00C035B8" w:rsidRDefault="00C035B8" w:rsidP="00C035B8">
      <w:pPr>
        <w:autoSpaceDE w:val="0"/>
        <w:autoSpaceDN w:val="0"/>
        <w:adjustRightInd w:val="0"/>
        <w:spacing w:after="0" w:line="240" w:lineRule="auto"/>
        <w:rPr>
          <w:rFonts w:ascii="Arial" w:hAnsi="Arial" w:cs="Arial"/>
          <w:b/>
          <w:bCs/>
        </w:rPr>
      </w:pPr>
    </w:p>
    <w:p w:rsidR="00C035B8" w:rsidRPr="000E27FD" w:rsidRDefault="00C035B8" w:rsidP="00C035B8">
      <w:pPr>
        <w:autoSpaceDE w:val="0"/>
        <w:autoSpaceDN w:val="0"/>
        <w:adjustRightInd w:val="0"/>
        <w:spacing w:after="0" w:line="240" w:lineRule="auto"/>
        <w:rPr>
          <w:rFonts w:ascii="Arial" w:hAnsi="Arial" w:cs="Arial"/>
          <w:b/>
          <w:bCs/>
        </w:rPr>
      </w:pPr>
      <w:r w:rsidRPr="000E27FD">
        <w:rPr>
          <w:rFonts w:ascii="Arial" w:hAnsi="Arial" w:cs="Arial"/>
          <w:b/>
          <w:bCs/>
        </w:rPr>
        <w:t xml:space="preserve">I. </w:t>
      </w:r>
      <w:r w:rsidR="00C3285D">
        <w:rPr>
          <w:rFonts w:ascii="Arial" w:hAnsi="Arial" w:cs="Arial"/>
          <w:b/>
          <w:bCs/>
        </w:rPr>
        <w:t xml:space="preserve">Neolithic Revolution: </w:t>
      </w:r>
      <w:r w:rsidRPr="00C3285D">
        <w:rPr>
          <w:rFonts w:ascii="Arial" w:hAnsi="Arial" w:cs="Arial"/>
          <w:bCs/>
        </w:rPr>
        <w:t xml:space="preserve">Beginning </w:t>
      </w:r>
      <w:r w:rsidR="00F21C1E" w:rsidRPr="00C3285D">
        <w:rPr>
          <w:rFonts w:ascii="Arial" w:hAnsi="Arial" w:cs="Arial"/>
          <w:bCs/>
        </w:rPr>
        <w:t>around</w:t>
      </w:r>
      <w:r w:rsidRPr="00C3285D">
        <w:rPr>
          <w:rFonts w:ascii="Arial" w:hAnsi="Arial" w:cs="Arial"/>
          <w:bCs/>
        </w:rPr>
        <w:t xml:space="preserve"> 10,000 years ago, the Neolithic Revolution resulted in the development of new and more complex economic and social systems.</w:t>
      </w:r>
    </w:p>
    <w:p w:rsidR="00C035B8" w:rsidRPr="000E27FD" w:rsidRDefault="00C035B8" w:rsidP="00C035B8">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Possibly as a response to climatic change, permanent agricultural villages emerged first in the lands of the eastern Mediterranean. Agriculture emerged at different times in Mesopotamia, the Nile River Valley and Sub-Saharan Africa, the Indus River Valley, the Yellow River or Huang He Valley, Papua New Guinea, Mesoamerica, and the Andes.</w:t>
      </w:r>
    </w:p>
    <w:p w:rsidR="00C035B8" w:rsidRPr="000E27FD" w:rsidRDefault="00C035B8" w:rsidP="00C035B8">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B. </w:t>
      </w:r>
      <w:r w:rsidRPr="00C3285D">
        <w:rPr>
          <w:rFonts w:ascii="Arial" w:eastAsia="MinionPro-Regular" w:hAnsi="Arial" w:cs="Arial"/>
        </w:rPr>
        <w:t>Pastoralism (</w:t>
      </w:r>
      <w:r>
        <w:rPr>
          <w:rFonts w:ascii="Arial" w:eastAsia="MinionPro-Regular" w:hAnsi="Arial" w:cs="Arial"/>
        </w:rPr>
        <w:t xml:space="preserve">herding) </w:t>
      </w:r>
      <w:r w:rsidRPr="000E27FD">
        <w:rPr>
          <w:rFonts w:ascii="Arial" w:eastAsia="MinionPro-Regular" w:hAnsi="Arial" w:cs="Arial"/>
        </w:rPr>
        <w:t>developed at various sites in the grasslands of Afro- Eurasia.</w:t>
      </w:r>
    </w:p>
    <w:p w:rsidR="00C035B8" w:rsidRPr="000E27FD" w:rsidRDefault="00C035B8" w:rsidP="00C035B8">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C. Different crops or animals were domesticated in the various core regions.</w:t>
      </w:r>
    </w:p>
    <w:p w:rsidR="00C035B8" w:rsidRPr="000E27FD" w:rsidRDefault="00C035B8" w:rsidP="00C035B8">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D. Agricultural communities worked cooperatively to clear land</w:t>
      </w:r>
      <w:r w:rsidR="00F21C1E">
        <w:rPr>
          <w:rFonts w:ascii="Arial" w:eastAsia="MinionPro-Regular" w:hAnsi="Arial" w:cs="Arial"/>
        </w:rPr>
        <w:t xml:space="preserve"> and</w:t>
      </w:r>
      <w:r w:rsidRPr="000E27FD">
        <w:rPr>
          <w:rFonts w:ascii="Arial" w:eastAsia="MinionPro-Regular" w:hAnsi="Arial" w:cs="Arial"/>
        </w:rPr>
        <w:t xml:space="preserve"> create water control systems </w:t>
      </w:r>
      <w:r w:rsidR="00F21C1E">
        <w:rPr>
          <w:rFonts w:ascii="Arial" w:eastAsia="MinionPro-Regular" w:hAnsi="Arial" w:cs="Arial"/>
        </w:rPr>
        <w:t xml:space="preserve">(irrigation) </w:t>
      </w:r>
      <w:r w:rsidRPr="000E27FD">
        <w:rPr>
          <w:rFonts w:ascii="Arial" w:eastAsia="MinionPro-Regular" w:hAnsi="Arial" w:cs="Arial"/>
        </w:rPr>
        <w:t>needed for crop production.</w:t>
      </w:r>
    </w:p>
    <w:p w:rsidR="00C035B8" w:rsidRPr="000E27FD" w:rsidRDefault="00C035B8" w:rsidP="00C035B8">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E. These agricultural practices drastically impacted environmental diversity. Pastoralists also affected the environment by grazing large numbers of animals on fragile grasslands, leading to erosion when overgrazed.</w:t>
      </w:r>
    </w:p>
    <w:p w:rsidR="00F21C1E" w:rsidRDefault="00F21C1E"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II. Agriculture and pastoralism began to transform human societies.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Pastoralism and agriculture led to more reliable and abundant food supplies, which increased the population.</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B. Surpluses of food and other goods led to specialization of labor, including new classes of artisans and warriors, and the development of elites.</w:t>
      </w:r>
    </w:p>
    <w:p w:rsidR="00F21C1E"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C. Technological innovations led to </w:t>
      </w:r>
      <w:r w:rsidRPr="000E27FD">
        <w:rPr>
          <w:rFonts w:ascii="Arial" w:hAnsi="Arial" w:cs="Arial"/>
          <w:iCs/>
        </w:rPr>
        <w:t>improvements in agricultural production, trade, and transportation</w:t>
      </w:r>
      <w:r w:rsidRPr="000E27FD">
        <w:rPr>
          <w:rFonts w:ascii="Arial" w:eastAsia="MinionPro-Regular" w:hAnsi="Arial" w:cs="Arial"/>
        </w:rPr>
        <w:t xml:space="preserve">. </w:t>
      </w:r>
    </w:p>
    <w:p w:rsidR="000E27FD" w:rsidRPr="000E27FD" w:rsidRDefault="00F21C1E" w:rsidP="000E27FD">
      <w:pPr>
        <w:autoSpaceDE w:val="0"/>
        <w:autoSpaceDN w:val="0"/>
        <w:adjustRightInd w:val="0"/>
        <w:spacing w:after="0" w:line="240" w:lineRule="auto"/>
        <w:rPr>
          <w:rFonts w:ascii="Arial" w:hAnsi="Arial" w:cs="Arial"/>
          <w:iCs/>
        </w:rPr>
        <w:sectPr w:rsidR="000E27FD" w:rsidRPr="000E27FD" w:rsidSect="000E27FD">
          <w:footerReference w:type="default" r:id="rId12"/>
          <w:pgSz w:w="12240" w:h="15840"/>
          <w:pgMar w:top="1008" w:right="1008" w:bottom="1008" w:left="1008" w:header="720" w:footer="720" w:gutter="0"/>
          <w:cols w:space="720"/>
          <w:docGrid w:linePitch="360"/>
        </w:sectPr>
      </w:pPr>
      <w:r>
        <w:rPr>
          <w:rFonts w:ascii="Arial" w:eastAsia="MinionPro-Regular" w:hAnsi="Arial" w:cs="Arial"/>
        </w:rPr>
        <w:t xml:space="preserve">      </w:t>
      </w:r>
      <w:r w:rsidR="000E27FD" w:rsidRPr="000E27FD">
        <w:rPr>
          <w:rFonts w:ascii="Arial" w:eastAsia="MinionPro-Regular" w:hAnsi="Arial" w:cs="Arial"/>
        </w:rPr>
        <w:t>Examples: pottery, plows, woven textiles, metallurgy, wheels and wheeled vehicles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D. In both pastoralist and agrarian societies, elite groups accumulated wealth, creating more hierarchical </w:t>
      </w:r>
      <w:r w:rsidR="00F21C1E">
        <w:rPr>
          <w:rFonts w:ascii="Arial" w:eastAsia="MinionPro-Regular" w:hAnsi="Arial" w:cs="Arial"/>
        </w:rPr>
        <w:t xml:space="preserve">(unequal) </w:t>
      </w:r>
      <w:r w:rsidRPr="000E27FD">
        <w:rPr>
          <w:rFonts w:ascii="Arial" w:eastAsia="MinionPro-Regular" w:hAnsi="Arial" w:cs="Arial"/>
        </w:rPr>
        <w:t xml:space="preserve">social structures and promoting patriarchal </w:t>
      </w:r>
      <w:r w:rsidR="00F21C1E">
        <w:rPr>
          <w:rFonts w:ascii="Arial" w:eastAsia="MinionPro-Regular" w:hAnsi="Arial" w:cs="Arial"/>
        </w:rPr>
        <w:t xml:space="preserve">(male-dominated) </w:t>
      </w:r>
      <w:r w:rsidRPr="000E27FD">
        <w:rPr>
          <w:rFonts w:ascii="Arial" w:eastAsia="MinionPro-Regular" w:hAnsi="Arial" w:cs="Arial"/>
        </w:rPr>
        <w:t>forms of social organization.</w:t>
      </w:r>
    </w:p>
    <w:p w:rsidR="009D1DC8" w:rsidRDefault="009D1DC8" w:rsidP="00051711">
      <w:pPr>
        <w:rPr>
          <w:rFonts w:ascii="Arial" w:hAnsi="Arial" w:cs="Arial"/>
          <w:b/>
          <w:bCs/>
        </w:rPr>
      </w:pPr>
    </w:p>
    <w:p w:rsidR="000E27FD" w:rsidRPr="000E27FD" w:rsidRDefault="00DE4120" w:rsidP="00051711">
      <w:pPr>
        <w:rPr>
          <w:rFonts w:ascii="Arial" w:hAnsi="Arial" w:cs="Arial"/>
        </w:rPr>
      </w:pPr>
      <w:r>
        <w:rPr>
          <w:rFonts w:ascii="Arial" w:hAnsi="Arial" w:cs="Arial"/>
          <w:bCs/>
        </w:rPr>
        <w:t>K</w:t>
      </w:r>
      <w:r w:rsidR="000E27FD" w:rsidRPr="000E27FD">
        <w:rPr>
          <w:rFonts w:ascii="Arial" w:hAnsi="Arial" w:cs="Arial"/>
          <w:bCs/>
        </w:rPr>
        <w:t xml:space="preserve">ey Concept 1.3. </w:t>
      </w:r>
      <w:r w:rsidR="000E27FD" w:rsidRPr="000E27FD">
        <w:rPr>
          <w:rFonts w:ascii="Arial" w:hAnsi="Arial" w:cs="Arial"/>
        </w:rPr>
        <w:t>Development and Interactions of Early Agricultural, Pastoral, &amp; Urban Societies</w:t>
      </w:r>
      <w:r w:rsidR="00051711">
        <w:rPr>
          <w:rFonts w:ascii="Arial" w:hAnsi="Arial" w:cs="Arial"/>
        </w:rPr>
        <w:t>—Early Civilizations</w:t>
      </w:r>
    </w:p>
    <w:p w:rsidR="00C3285D" w:rsidRDefault="00C3285D" w:rsidP="00C3285D">
      <w:pPr>
        <w:autoSpaceDE w:val="0"/>
        <w:autoSpaceDN w:val="0"/>
        <w:adjustRightInd w:val="0"/>
        <w:spacing w:after="0" w:line="240" w:lineRule="auto"/>
        <w:rPr>
          <w:rFonts w:ascii="Arial" w:hAnsi="Arial" w:cs="Arial"/>
          <w:b/>
        </w:rPr>
      </w:pPr>
      <w:r w:rsidRPr="00C3285D">
        <w:rPr>
          <w:rFonts w:ascii="Arial" w:hAnsi="Arial" w:cs="Arial"/>
          <w:b/>
          <w:bCs/>
          <w:iCs/>
        </w:rPr>
        <w:t>I.</w:t>
      </w:r>
      <w:r>
        <w:rPr>
          <w:rFonts w:ascii="Arial" w:hAnsi="Arial" w:cs="Arial"/>
          <w:b/>
          <w:bCs/>
          <w:iCs/>
        </w:rPr>
        <w:t xml:space="preserve"> </w:t>
      </w:r>
      <w:r w:rsidR="000E27FD" w:rsidRPr="00C3285D">
        <w:rPr>
          <w:rFonts w:ascii="Arial" w:hAnsi="Arial" w:cs="Arial"/>
          <w:b/>
          <w:bCs/>
          <w:iCs/>
        </w:rPr>
        <w:t xml:space="preserve">Core civilizations </w:t>
      </w:r>
      <w:r w:rsidR="000E27FD" w:rsidRPr="00C3285D">
        <w:rPr>
          <w:rFonts w:ascii="Arial" w:hAnsi="Arial" w:cs="Arial"/>
          <w:bCs/>
        </w:rPr>
        <w:t xml:space="preserve">developed in a variety of geographical and environmental settings where agriculture flourished. </w:t>
      </w:r>
      <w:r w:rsidR="000E27FD" w:rsidRPr="00C3285D">
        <w:rPr>
          <w:rFonts w:ascii="Arial" w:hAnsi="Arial" w:cs="Arial"/>
        </w:rPr>
        <w:t>Examples:</w:t>
      </w:r>
      <w:r w:rsidR="000E27FD" w:rsidRPr="00C3285D">
        <w:rPr>
          <w:rFonts w:ascii="Arial" w:hAnsi="Arial" w:cs="Arial"/>
          <w:b/>
        </w:rPr>
        <w:t xml:space="preserve"> </w:t>
      </w:r>
      <w:r>
        <w:rPr>
          <w:rFonts w:ascii="Arial" w:hAnsi="Arial" w:cs="Arial"/>
          <w:b/>
        </w:rPr>
        <w:tab/>
      </w:r>
    </w:p>
    <w:p w:rsidR="00C3285D" w:rsidRPr="00C3285D" w:rsidRDefault="000E27FD" w:rsidP="00C3285D">
      <w:pPr>
        <w:autoSpaceDE w:val="0"/>
        <w:autoSpaceDN w:val="0"/>
        <w:adjustRightInd w:val="0"/>
        <w:spacing w:after="0" w:line="240" w:lineRule="auto"/>
        <w:ind w:left="720" w:firstLine="720"/>
        <w:rPr>
          <w:rFonts w:ascii="Arial" w:hAnsi="Arial" w:cs="Arial"/>
          <w:bCs/>
        </w:rPr>
      </w:pPr>
      <w:r w:rsidRPr="00C3285D">
        <w:rPr>
          <w:rFonts w:ascii="Arial" w:eastAsia="MinionPro-Regular" w:hAnsi="Arial" w:cs="Arial"/>
        </w:rPr>
        <w:t>Mesopotamia in Tigris/Euphrates River Valleys; Egypt in Nile River Valley</w:t>
      </w:r>
    </w:p>
    <w:p w:rsidR="00C3285D" w:rsidRDefault="000E27FD" w:rsidP="00C3285D">
      <w:pPr>
        <w:spacing w:after="0" w:line="240" w:lineRule="auto"/>
        <w:ind w:left="720" w:firstLine="720"/>
        <w:rPr>
          <w:rFonts w:ascii="Arial" w:eastAsia="MinionPro-Regular" w:hAnsi="Arial" w:cs="Arial"/>
        </w:rPr>
      </w:pPr>
      <w:r w:rsidRPr="00C3285D">
        <w:rPr>
          <w:rFonts w:ascii="Arial" w:eastAsia="MinionPro-Regular" w:hAnsi="Arial" w:cs="Arial"/>
        </w:rPr>
        <w:t>Mohenjo-Daro and Harappa in Indus River Valley, Shan</w:t>
      </w:r>
      <w:r w:rsidR="00BE737E" w:rsidRPr="00C3285D">
        <w:rPr>
          <w:rFonts w:ascii="Arial" w:eastAsia="MinionPro-Regular" w:hAnsi="Arial" w:cs="Arial"/>
        </w:rPr>
        <w:t>g in the Huang He Valley</w:t>
      </w:r>
    </w:p>
    <w:p w:rsidR="000E27FD" w:rsidRPr="00C3285D" w:rsidRDefault="00BE737E" w:rsidP="00C3285D">
      <w:pPr>
        <w:spacing w:after="0" w:line="240" w:lineRule="auto"/>
        <w:ind w:left="720" w:firstLine="720"/>
        <w:rPr>
          <w:rFonts w:ascii="Arial" w:hAnsi="Arial" w:cs="Arial"/>
          <w:b/>
        </w:rPr>
      </w:pPr>
      <w:r w:rsidRPr="00C3285D">
        <w:rPr>
          <w:rFonts w:ascii="Arial" w:eastAsia="MinionPro-Regular" w:hAnsi="Arial" w:cs="Arial"/>
        </w:rPr>
        <w:t>Olmec</w:t>
      </w:r>
      <w:r w:rsidR="000E27FD" w:rsidRPr="00C3285D">
        <w:rPr>
          <w:rFonts w:ascii="Arial" w:eastAsia="MinionPro-Regular" w:hAnsi="Arial" w:cs="Arial"/>
        </w:rPr>
        <w:t xml:space="preserve"> in Mesoamerica; Chavin in Andean South America</w:t>
      </w:r>
    </w:p>
    <w:p w:rsidR="000E27FD" w:rsidRPr="000E27FD" w:rsidRDefault="00C3285D" w:rsidP="000E27FD">
      <w:pPr>
        <w:autoSpaceDE w:val="0"/>
        <w:autoSpaceDN w:val="0"/>
        <w:adjustRightInd w:val="0"/>
        <w:spacing w:after="0" w:line="240" w:lineRule="auto"/>
        <w:rPr>
          <w:rFonts w:ascii="Arial" w:hAnsi="Arial" w:cs="Arial"/>
          <w:b/>
          <w:bCs/>
        </w:rPr>
        <w:sectPr w:rsidR="000E27FD" w:rsidRPr="000E27FD" w:rsidSect="001D7524">
          <w:type w:val="continuous"/>
          <w:pgSz w:w="12240" w:h="15840"/>
          <w:pgMar w:top="1008" w:right="1008" w:bottom="1008" w:left="1008" w:header="720" w:footer="720" w:gutter="0"/>
          <w:cols w:space="720"/>
          <w:docGrid w:linePitch="360"/>
        </w:sectPr>
      </w:pPr>
      <w:r>
        <w:rPr>
          <w:rFonts w:ascii="Arial" w:hAnsi="Arial" w:cs="Arial"/>
          <w:b/>
          <w:bCs/>
        </w:rPr>
        <w:t xml:space="preserve"> </w:t>
      </w:r>
    </w:p>
    <w:p w:rsidR="00C3285D" w:rsidRDefault="00C3285D" w:rsidP="000E27FD">
      <w:pPr>
        <w:autoSpaceDE w:val="0"/>
        <w:autoSpaceDN w:val="0"/>
        <w:adjustRightInd w:val="0"/>
        <w:spacing w:after="0" w:line="240" w:lineRule="auto"/>
        <w:rPr>
          <w:rFonts w:ascii="Arial" w:hAnsi="Arial" w:cs="Arial"/>
          <w:b/>
          <w:bCs/>
        </w:rPr>
      </w:pPr>
    </w:p>
    <w:p w:rsidR="000E27FD" w:rsidRPr="00C3285D" w:rsidRDefault="000E27FD" w:rsidP="000E27FD">
      <w:pPr>
        <w:autoSpaceDE w:val="0"/>
        <w:autoSpaceDN w:val="0"/>
        <w:adjustRightInd w:val="0"/>
        <w:spacing w:after="0" w:line="240" w:lineRule="auto"/>
        <w:rPr>
          <w:rFonts w:ascii="Arial" w:hAnsi="Arial" w:cs="Arial"/>
          <w:bCs/>
        </w:rPr>
      </w:pPr>
      <w:r w:rsidRPr="000E27FD">
        <w:rPr>
          <w:rFonts w:ascii="Arial" w:hAnsi="Arial" w:cs="Arial"/>
          <w:b/>
          <w:bCs/>
        </w:rPr>
        <w:lastRenderedPageBreak/>
        <w:t xml:space="preserve">II. </w:t>
      </w:r>
      <w:r w:rsidRPr="00C3285D">
        <w:rPr>
          <w:rFonts w:ascii="Arial" w:hAnsi="Arial" w:cs="Arial"/>
          <w:b/>
          <w:bCs/>
        </w:rPr>
        <w:t>The first states emerged within core civilizations.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States were powerful new systems of rule that mobilized surplus labor and resources over large areas. Early states were often led by a ruler whose source of power was believed to be divine or had divine support and/or who was supported by the military.</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B. As states grew and competed for land and resources, the more favorably situated — including the Hittites, who had access to iron — had greater access to resources, produced more surplus food, and experienced growing populations. These states were able to undertake territorial expansion and conquer surrounding states.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C. Early regions of state expansion or empire building</w:t>
      </w:r>
      <w:r w:rsidR="00051711">
        <w:rPr>
          <w:rFonts w:ascii="Arial" w:eastAsia="MinionPro-Regular" w:hAnsi="Arial" w:cs="Arial"/>
        </w:rPr>
        <w:t>:</w:t>
      </w:r>
      <w:r w:rsidRPr="000E27FD">
        <w:rPr>
          <w:rFonts w:ascii="Arial" w:eastAsia="MinionPro-Regular" w:hAnsi="Arial" w:cs="Arial"/>
        </w:rPr>
        <w:t xml:space="preserve"> Mesopotamia, Babylonia, and the Nile Valley.</w:t>
      </w:r>
    </w:p>
    <w:p w:rsidR="00922257" w:rsidRDefault="000E27FD" w:rsidP="000E27FD">
      <w:pPr>
        <w:autoSpaceDE w:val="0"/>
        <w:autoSpaceDN w:val="0"/>
        <w:adjustRightInd w:val="0"/>
        <w:spacing w:after="0" w:line="240" w:lineRule="auto"/>
        <w:rPr>
          <w:rFonts w:ascii="Arial" w:eastAsia="MinionPro-Regular" w:hAnsi="Arial" w:cs="Arial"/>
          <w:b/>
        </w:rPr>
      </w:pPr>
      <w:r w:rsidRPr="000E27FD">
        <w:rPr>
          <w:rFonts w:ascii="Arial" w:eastAsia="MinionPro-Regular" w:hAnsi="Arial" w:cs="Arial"/>
        </w:rPr>
        <w:t xml:space="preserve">D. Pastoralists were often the developers and disseminators of </w:t>
      </w:r>
      <w:r w:rsidRPr="000E27FD">
        <w:rPr>
          <w:rFonts w:ascii="Arial" w:hAnsi="Arial" w:cs="Arial"/>
          <w:iCs/>
        </w:rPr>
        <w:t xml:space="preserve">new weapons </w:t>
      </w:r>
      <w:r w:rsidRPr="000E27FD">
        <w:rPr>
          <w:rFonts w:ascii="Arial" w:eastAsia="MinionPro-Regular" w:hAnsi="Arial" w:cs="Arial"/>
        </w:rPr>
        <w:t xml:space="preserve">and </w:t>
      </w:r>
      <w:r w:rsidRPr="000E27FD">
        <w:rPr>
          <w:rFonts w:ascii="Arial" w:hAnsi="Arial" w:cs="Arial"/>
          <w:iCs/>
        </w:rPr>
        <w:t>modes of transportation</w:t>
      </w:r>
      <w:r w:rsidRPr="000E27FD">
        <w:rPr>
          <w:rFonts w:ascii="Arial" w:hAnsi="Arial" w:cs="Arial"/>
          <w:i/>
          <w:iCs/>
        </w:rPr>
        <w:t xml:space="preserve"> </w:t>
      </w:r>
      <w:r w:rsidRPr="000E27FD">
        <w:rPr>
          <w:rFonts w:ascii="Arial" w:eastAsia="MinionPro-Regular" w:hAnsi="Arial" w:cs="Arial"/>
        </w:rPr>
        <w:t>that transformed warfare in agrarian</w:t>
      </w:r>
      <w:r w:rsidRPr="000E27FD">
        <w:rPr>
          <w:rFonts w:ascii="Arial" w:hAnsi="Arial" w:cs="Arial"/>
          <w:i/>
          <w:iCs/>
        </w:rPr>
        <w:t xml:space="preserve"> </w:t>
      </w:r>
      <w:r w:rsidRPr="000E27FD">
        <w:rPr>
          <w:rFonts w:ascii="Arial" w:eastAsia="MinionPro-Regular" w:hAnsi="Arial" w:cs="Arial"/>
        </w:rPr>
        <w:t>civilizations</w:t>
      </w:r>
      <w:r w:rsidRPr="000E27FD">
        <w:rPr>
          <w:rFonts w:ascii="Arial" w:eastAsia="MinionPro-Regular" w:hAnsi="Arial" w:cs="Arial"/>
          <w:b/>
        </w:rPr>
        <w:t xml:space="preserve">. </w:t>
      </w:r>
    </w:p>
    <w:p w:rsidR="000E27FD" w:rsidRPr="000E27FD" w:rsidRDefault="00922257" w:rsidP="000E27FD">
      <w:pPr>
        <w:autoSpaceDE w:val="0"/>
        <w:autoSpaceDN w:val="0"/>
        <w:adjustRightInd w:val="0"/>
        <w:spacing w:after="0" w:line="240" w:lineRule="auto"/>
        <w:rPr>
          <w:rFonts w:ascii="Arial" w:eastAsia="MinionPro-Regular" w:hAnsi="Arial" w:cs="Arial"/>
        </w:rPr>
      </w:pPr>
      <w:r>
        <w:rPr>
          <w:rFonts w:ascii="Arial" w:eastAsia="MinionPro-Regular" w:hAnsi="Arial" w:cs="Arial"/>
          <w:b/>
        </w:rPr>
        <w:t xml:space="preserve">     </w:t>
      </w:r>
      <w:r w:rsidR="000E27FD" w:rsidRPr="000E27FD">
        <w:rPr>
          <w:rFonts w:ascii="Arial" w:eastAsia="MinionPro-Regular" w:hAnsi="Arial" w:cs="Arial"/>
          <w:i/>
        </w:rPr>
        <w:t>Examples:</w:t>
      </w:r>
      <w:r w:rsidR="000E27FD" w:rsidRPr="000E27FD">
        <w:rPr>
          <w:rFonts w:ascii="Arial" w:eastAsia="MinionPro-Regular" w:hAnsi="Arial" w:cs="Arial"/>
        </w:rPr>
        <w:t xml:space="preserve"> Compound bows, iron weapons, chariots, horseback riding</w:t>
      </w:r>
    </w:p>
    <w:p w:rsidR="000E27FD" w:rsidRPr="000E27FD" w:rsidRDefault="000E27FD" w:rsidP="000E27FD">
      <w:pPr>
        <w:autoSpaceDE w:val="0"/>
        <w:autoSpaceDN w:val="0"/>
        <w:adjustRightInd w:val="0"/>
        <w:spacing w:after="0" w:line="240" w:lineRule="auto"/>
        <w:ind w:firstLine="720"/>
        <w:rPr>
          <w:rFonts w:ascii="Arial" w:eastAsia="MinionPro-Regular" w:hAnsi="Arial" w:cs="Arial"/>
        </w:rPr>
        <w:sectPr w:rsidR="000E27FD" w:rsidRPr="000E27FD" w:rsidSect="001D7524">
          <w:type w:val="continuous"/>
          <w:pgSz w:w="12240" w:h="15840"/>
          <w:pgMar w:top="1008" w:right="1008" w:bottom="1008" w:left="1008" w:header="720" w:footer="720" w:gutter="0"/>
          <w:cols w:space="720"/>
          <w:docGrid w:linePitch="360"/>
        </w:sectPr>
      </w:pPr>
    </w:p>
    <w:p w:rsidR="000E27FD" w:rsidRDefault="000E27FD"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III. Culture</w:t>
      </w:r>
      <w:r w:rsidR="00C3285D">
        <w:rPr>
          <w:rFonts w:ascii="Arial" w:hAnsi="Arial" w:cs="Arial"/>
          <w:b/>
          <w:bCs/>
        </w:rPr>
        <w:t xml:space="preserve">: </w:t>
      </w:r>
      <w:r w:rsidR="00C3285D" w:rsidRPr="00C3285D">
        <w:rPr>
          <w:rFonts w:ascii="Arial" w:hAnsi="Arial" w:cs="Arial"/>
          <w:bCs/>
        </w:rPr>
        <w:t>Culture</w:t>
      </w:r>
      <w:r w:rsidRPr="00C3285D">
        <w:rPr>
          <w:rFonts w:ascii="Arial" w:hAnsi="Arial" w:cs="Arial"/>
          <w:bCs/>
        </w:rPr>
        <w:t xml:space="preserve"> played big role in unifying states with laws, language, literature, religion, myths, and monumental art.</w:t>
      </w:r>
    </w:p>
    <w:p w:rsidR="00922257"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A. Early civilizations developed </w:t>
      </w:r>
      <w:r w:rsidRPr="000E27FD">
        <w:rPr>
          <w:rFonts w:ascii="Arial" w:hAnsi="Arial" w:cs="Arial"/>
          <w:iCs/>
        </w:rPr>
        <w:t>monumental architecture and urban planning</w:t>
      </w:r>
      <w:r w:rsidRPr="00F21C1E">
        <w:rPr>
          <w:rFonts w:ascii="Arial" w:eastAsia="MinionPro-Regular" w:hAnsi="Arial" w:cs="Arial"/>
        </w:rPr>
        <w:t xml:space="preserve">. </w:t>
      </w:r>
    </w:p>
    <w:p w:rsidR="000E27FD" w:rsidRPr="00F21C1E" w:rsidRDefault="000E27FD" w:rsidP="00922257">
      <w:pPr>
        <w:autoSpaceDE w:val="0"/>
        <w:autoSpaceDN w:val="0"/>
        <w:adjustRightInd w:val="0"/>
        <w:spacing w:after="0" w:line="240" w:lineRule="auto"/>
        <w:ind w:firstLine="720"/>
        <w:rPr>
          <w:rFonts w:ascii="Arial" w:eastAsia="MinionPro-Regular" w:hAnsi="Arial" w:cs="Arial"/>
        </w:rPr>
      </w:pPr>
      <w:r w:rsidRPr="00F21C1E">
        <w:rPr>
          <w:rFonts w:ascii="Arial" w:eastAsia="MinionPro-Regular" w:hAnsi="Arial" w:cs="Arial"/>
        </w:rPr>
        <w:t>Examples: ziggurats, pyramids, temple</w:t>
      </w:r>
      <w:r w:rsidR="00922257">
        <w:rPr>
          <w:rFonts w:ascii="Arial" w:eastAsia="MinionPro-Regular" w:hAnsi="Arial" w:cs="Arial"/>
        </w:rPr>
        <w:t xml:space="preserve">s, defensive walls, </w:t>
      </w:r>
      <w:r w:rsidRPr="00F21C1E">
        <w:rPr>
          <w:rFonts w:ascii="Arial" w:eastAsia="MinionPro-Regular" w:hAnsi="Arial" w:cs="Arial"/>
        </w:rPr>
        <w:t>roads, sewage</w:t>
      </w:r>
      <w:r w:rsidR="00922257">
        <w:rPr>
          <w:rFonts w:ascii="Arial" w:eastAsia="MinionPro-Regular" w:hAnsi="Arial" w:cs="Arial"/>
        </w:rPr>
        <w:t>/</w:t>
      </w:r>
      <w:r w:rsidRPr="00F21C1E">
        <w:rPr>
          <w:rFonts w:ascii="Arial" w:eastAsia="MinionPro-Regular" w:hAnsi="Arial" w:cs="Arial"/>
        </w:rPr>
        <w:t>water systems</w:t>
      </w:r>
    </w:p>
    <w:p w:rsidR="000E27FD" w:rsidRPr="00F21C1E" w:rsidRDefault="000E27FD" w:rsidP="000E27FD">
      <w:pPr>
        <w:autoSpaceDE w:val="0"/>
        <w:autoSpaceDN w:val="0"/>
        <w:adjustRightInd w:val="0"/>
        <w:spacing w:after="0" w:line="240" w:lineRule="auto"/>
        <w:rPr>
          <w:rFonts w:ascii="Arial" w:eastAsia="MinionPro-Regular" w:hAnsi="Arial" w:cs="Arial"/>
        </w:rPr>
        <w:sectPr w:rsidR="000E27FD" w:rsidRPr="00F21C1E" w:rsidSect="001D7524">
          <w:type w:val="continuous"/>
          <w:pgSz w:w="12240" w:h="15840"/>
          <w:pgMar w:top="1008" w:right="1008" w:bottom="1008" w:left="1008" w:header="720" w:footer="720" w:gutter="0"/>
          <w:cols w:space="720"/>
          <w:docGrid w:linePitch="360"/>
        </w:sectPr>
      </w:pPr>
    </w:p>
    <w:p w:rsidR="00922257" w:rsidRPr="00922257" w:rsidRDefault="000E27FD" w:rsidP="00922257">
      <w:pPr>
        <w:autoSpaceDE w:val="0"/>
        <w:autoSpaceDN w:val="0"/>
        <w:adjustRightInd w:val="0"/>
        <w:spacing w:after="0" w:line="240" w:lineRule="auto"/>
        <w:rPr>
          <w:rFonts w:ascii="Arial" w:eastAsia="MinionPro-Regular" w:hAnsi="Arial" w:cs="Arial"/>
        </w:rPr>
      </w:pPr>
      <w:r w:rsidRPr="00F21C1E">
        <w:rPr>
          <w:rFonts w:ascii="Arial" w:eastAsia="MinionPro-Regular" w:hAnsi="Arial" w:cs="Arial"/>
        </w:rPr>
        <w:t>B</w:t>
      </w:r>
      <w:r w:rsidRPr="00922257">
        <w:rPr>
          <w:rFonts w:ascii="Arial" w:eastAsia="MinionPro-Regular" w:hAnsi="Arial" w:cs="Arial"/>
        </w:rPr>
        <w:t xml:space="preserve">. Elites, both political and religious, promoted </w:t>
      </w:r>
      <w:r w:rsidRPr="00922257">
        <w:rPr>
          <w:rFonts w:ascii="Arial" w:hAnsi="Arial" w:cs="Arial"/>
          <w:iCs/>
        </w:rPr>
        <w:t>arts and artisanship</w:t>
      </w:r>
      <w:r w:rsidRPr="00922257">
        <w:rPr>
          <w:rFonts w:ascii="Arial" w:eastAsia="MinionPro-Regular" w:hAnsi="Arial" w:cs="Arial"/>
        </w:rPr>
        <w:t xml:space="preserve">. </w:t>
      </w:r>
    </w:p>
    <w:p w:rsidR="000E27FD" w:rsidRPr="00922257" w:rsidRDefault="000E27FD" w:rsidP="00922257">
      <w:pPr>
        <w:autoSpaceDE w:val="0"/>
        <w:autoSpaceDN w:val="0"/>
        <w:adjustRightInd w:val="0"/>
        <w:spacing w:after="0" w:line="240" w:lineRule="auto"/>
        <w:ind w:firstLine="720"/>
        <w:rPr>
          <w:rFonts w:ascii="Arial" w:eastAsia="MinionPro-Regular" w:hAnsi="Arial" w:cs="Arial"/>
        </w:rPr>
        <w:sectPr w:rsidR="000E27FD" w:rsidRPr="00922257" w:rsidSect="000E27FD">
          <w:type w:val="continuous"/>
          <w:pgSz w:w="12240" w:h="15840"/>
          <w:pgMar w:top="1008" w:right="1008" w:bottom="1008" w:left="1008" w:header="720" w:footer="720" w:gutter="0"/>
          <w:cols w:space="720"/>
          <w:docGrid w:linePitch="360"/>
        </w:sectPr>
      </w:pPr>
      <w:r w:rsidRPr="00922257">
        <w:rPr>
          <w:rFonts w:ascii="Arial" w:eastAsia="MinionPro-Regular" w:hAnsi="Arial" w:cs="Arial"/>
        </w:rPr>
        <w:t>Examples: sculpture, painting, wall decorations, weaving</w:t>
      </w:r>
      <w:r w:rsidR="00F21C1E" w:rsidRPr="00922257">
        <w:rPr>
          <w:rFonts w:ascii="Arial" w:eastAsia="MinionPro-Regular" w:hAnsi="Arial" w:cs="Arial"/>
        </w:rPr>
        <w:t>.</w:t>
      </w:r>
    </w:p>
    <w:p w:rsidR="00922257" w:rsidRPr="00922257" w:rsidRDefault="00922257" w:rsidP="00922257">
      <w:pPr>
        <w:autoSpaceDE w:val="0"/>
        <w:autoSpaceDN w:val="0"/>
        <w:adjustRightInd w:val="0"/>
        <w:spacing w:after="0" w:line="240" w:lineRule="auto"/>
        <w:rPr>
          <w:rFonts w:ascii="Arial" w:eastAsia="MinionPro-Regular" w:hAnsi="Arial" w:cs="Arial"/>
        </w:rPr>
      </w:pPr>
      <w:r w:rsidRPr="00922257">
        <w:rPr>
          <w:rFonts w:ascii="Arial" w:eastAsia="MinionPro-Regular" w:hAnsi="Arial" w:cs="Arial"/>
          <w:iCs/>
        </w:rPr>
        <w:t>C.</w:t>
      </w:r>
      <w:r w:rsidRPr="00922257">
        <w:rPr>
          <w:rFonts w:ascii="Arial" w:hAnsi="Arial" w:cs="Arial"/>
          <w:iCs/>
        </w:rPr>
        <w:t xml:space="preserve"> </w:t>
      </w:r>
      <w:r w:rsidR="000E27FD" w:rsidRPr="00922257">
        <w:rPr>
          <w:rFonts w:ascii="Arial" w:hAnsi="Arial" w:cs="Arial"/>
          <w:iCs/>
        </w:rPr>
        <w:t xml:space="preserve">Systems of record keeping </w:t>
      </w:r>
      <w:r w:rsidR="000E27FD" w:rsidRPr="00922257">
        <w:rPr>
          <w:rFonts w:ascii="Arial" w:eastAsia="MinionPro-Regular" w:hAnsi="Arial" w:cs="Arial"/>
        </w:rPr>
        <w:t xml:space="preserve">arose in all early civilizations &amp; diffused. </w:t>
      </w:r>
    </w:p>
    <w:p w:rsidR="000E27FD" w:rsidRPr="00922257" w:rsidRDefault="000E27FD" w:rsidP="00922257">
      <w:pPr>
        <w:spacing w:after="0" w:line="240" w:lineRule="auto"/>
        <w:ind w:firstLine="720"/>
        <w:rPr>
          <w:rFonts w:ascii="Arial" w:hAnsi="Arial" w:cs="Arial"/>
        </w:rPr>
        <w:sectPr w:rsidR="000E27FD" w:rsidRPr="00922257" w:rsidSect="000E27FD">
          <w:type w:val="continuous"/>
          <w:pgSz w:w="12240" w:h="15840"/>
          <w:pgMar w:top="1008" w:right="1008" w:bottom="1008" w:left="1008" w:header="720" w:footer="720" w:gutter="0"/>
          <w:cols w:space="720"/>
          <w:docGrid w:linePitch="360"/>
        </w:sectPr>
      </w:pPr>
      <w:r w:rsidRPr="00922257">
        <w:rPr>
          <w:rFonts w:ascii="Arial" w:hAnsi="Arial" w:cs="Arial"/>
        </w:rPr>
        <w:t>Examples: cuneiform, pictographs, hieroglyphs, alphabets, quipu</w:t>
      </w:r>
      <w:r w:rsidRPr="00922257">
        <w:rPr>
          <w:rFonts w:ascii="Arial" w:hAnsi="Arial" w:cs="Arial"/>
        </w:rPr>
        <w:tab/>
      </w:r>
    </w:p>
    <w:p w:rsidR="000E27FD" w:rsidRPr="00922257" w:rsidRDefault="000E27FD" w:rsidP="00922257">
      <w:pPr>
        <w:autoSpaceDE w:val="0"/>
        <w:autoSpaceDN w:val="0"/>
        <w:adjustRightInd w:val="0"/>
        <w:spacing w:after="0" w:line="240" w:lineRule="auto"/>
        <w:rPr>
          <w:rFonts w:ascii="Arial" w:eastAsia="MinionPro-Regular" w:hAnsi="Arial" w:cs="Arial"/>
        </w:rPr>
      </w:pPr>
      <w:r w:rsidRPr="00922257">
        <w:rPr>
          <w:rFonts w:ascii="Arial" w:eastAsia="MinionPro-Regular" w:hAnsi="Arial" w:cs="Arial"/>
        </w:rPr>
        <w:t>D. States developed legal codes (like Code of Hammurabi) reflecting existing hierarchies &amp; facilitating rule of governments.</w:t>
      </w:r>
    </w:p>
    <w:p w:rsidR="000E27FD" w:rsidRPr="00F21C1E" w:rsidRDefault="000E27FD" w:rsidP="00922257">
      <w:pPr>
        <w:autoSpaceDE w:val="0"/>
        <w:autoSpaceDN w:val="0"/>
        <w:adjustRightInd w:val="0"/>
        <w:spacing w:after="0" w:line="240" w:lineRule="auto"/>
        <w:rPr>
          <w:rFonts w:ascii="Arial" w:eastAsia="MinionPro-Regular" w:hAnsi="Arial" w:cs="Arial"/>
        </w:rPr>
      </w:pPr>
      <w:r w:rsidRPr="00922257">
        <w:rPr>
          <w:rFonts w:ascii="Arial" w:eastAsia="MinionPro-Regular" w:hAnsi="Arial" w:cs="Arial"/>
        </w:rPr>
        <w:t xml:space="preserve">E. </w:t>
      </w:r>
      <w:r w:rsidRPr="00922257">
        <w:rPr>
          <w:rFonts w:ascii="Arial" w:hAnsi="Arial" w:cs="Arial"/>
          <w:iCs/>
        </w:rPr>
        <w:t>New</w:t>
      </w:r>
      <w:r w:rsidRPr="00F21C1E">
        <w:rPr>
          <w:rFonts w:ascii="Arial" w:hAnsi="Arial" w:cs="Arial"/>
          <w:iCs/>
        </w:rPr>
        <w:t xml:space="preserve"> religious beliefs </w:t>
      </w:r>
      <w:r w:rsidRPr="00F21C1E">
        <w:rPr>
          <w:rFonts w:ascii="Arial" w:eastAsia="MinionPro-Regular" w:hAnsi="Arial" w:cs="Arial"/>
        </w:rPr>
        <w:t>developed in this period continued to have strong influences in later periods.</w:t>
      </w:r>
    </w:p>
    <w:p w:rsidR="000E27FD" w:rsidRPr="00F21C1E" w:rsidRDefault="000E27FD" w:rsidP="000E27FD">
      <w:pPr>
        <w:autoSpaceDE w:val="0"/>
        <w:autoSpaceDN w:val="0"/>
        <w:adjustRightInd w:val="0"/>
        <w:spacing w:after="0" w:line="240" w:lineRule="auto"/>
        <w:ind w:firstLine="720"/>
        <w:rPr>
          <w:rFonts w:ascii="Arial" w:eastAsia="MinionPro-Regular" w:hAnsi="Arial" w:cs="Arial"/>
        </w:rPr>
        <w:sectPr w:rsidR="000E27FD" w:rsidRPr="00F21C1E" w:rsidSect="000E27FD">
          <w:type w:val="continuous"/>
          <w:pgSz w:w="12240" w:h="15840"/>
          <w:pgMar w:top="1008" w:right="1008" w:bottom="1008" w:left="1008" w:header="720" w:footer="720" w:gutter="0"/>
          <w:cols w:space="720"/>
          <w:docGrid w:linePitch="360"/>
        </w:sectPr>
      </w:pPr>
      <w:r w:rsidRPr="00F21C1E">
        <w:rPr>
          <w:rFonts w:ascii="Arial" w:eastAsia="MinionPro-Regular" w:hAnsi="Arial" w:cs="Arial"/>
        </w:rPr>
        <w:t>Examples: The Vedic religion (</w:t>
      </w:r>
      <w:r w:rsidRPr="00F21C1E">
        <w:rPr>
          <w:rFonts w:ascii="Arial" w:eastAsia="MinionPro-Regular" w:hAnsi="Arial" w:cs="Arial"/>
        </w:rPr>
        <w:sym w:font="Wingdings" w:char="F0E0"/>
      </w:r>
      <w:r w:rsidRPr="00F21C1E">
        <w:rPr>
          <w:rFonts w:ascii="Arial" w:eastAsia="MinionPro-Regular" w:hAnsi="Arial" w:cs="Arial"/>
        </w:rPr>
        <w:t>Hinduism); Hebrew monotheism (</w:t>
      </w:r>
      <w:r w:rsidRPr="00F21C1E">
        <w:rPr>
          <w:rFonts w:ascii="Arial" w:eastAsia="MinionPro-Regular" w:hAnsi="Arial" w:cs="Arial"/>
        </w:rPr>
        <w:sym w:font="Wingdings" w:char="F0E0"/>
      </w:r>
      <w:r w:rsidRPr="00F21C1E">
        <w:rPr>
          <w:rFonts w:ascii="Arial" w:eastAsia="MinionPro-Regular" w:hAnsi="Arial" w:cs="Arial"/>
        </w:rPr>
        <w:t>Judaism); Zoroastrianism</w:t>
      </w:r>
    </w:p>
    <w:p w:rsidR="00F21C1E" w:rsidRDefault="000E27FD" w:rsidP="000E27FD">
      <w:pPr>
        <w:autoSpaceDE w:val="0"/>
        <w:autoSpaceDN w:val="0"/>
        <w:adjustRightInd w:val="0"/>
        <w:spacing w:after="0" w:line="240" w:lineRule="auto"/>
        <w:rPr>
          <w:rFonts w:ascii="Arial" w:hAnsi="Arial" w:cs="Arial"/>
          <w:iCs/>
        </w:rPr>
      </w:pPr>
      <w:r w:rsidRPr="00F21C1E">
        <w:rPr>
          <w:rFonts w:ascii="Arial" w:eastAsia="MinionPro-Regular" w:hAnsi="Arial" w:cs="Arial"/>
        </w:rPr>
        <w:t xml:space="preserve">F. Trade expanded throughout this period </w:t>
      </w:r>
      <w:r w:rsidRPr="00F21C1E">
        <w:rPr>
          <w:rFonts w:ascii="Arial" w:hAnsi="Arial" w:cs="Arial"/>
          <w:iCs/>
        </w:rPr>
        <w:t>from local to regional and transregional</w:t>
      </w:r>
      <w:r w:rsidRPr="00F21C1E">
        <w:rPr>
          <w:rFonts w:ascii="Arial" w:eastAsia="MinionPro-Regular" w:hAnsi="Arial" w:cs="Arial"/>
        </w:rPr>
        <w:t>, with civilizations exchanging goods, cultural ideas, and</w:t>
      </w:r>
      <w:r w:rsidRPr="00F21C1E">
        <w:rPr>
          <w:rFonts w:ascii="Arial" w:hAnsi="Arial" w:cs="Arial"/>
          <w:iCs/>
        </w:rPr>
        <w:t xml:space="preserve"> </w:t>
      </w:r>
      <w:r w:rsidRPr="00F21C1E">
        <w:rPr>
          <w:rFonts w:ascii="Arial" w:eastAsia="MinionPro-Regular" w:hAnsi="Arial" w:cs="Arial"/>
        </w:rPr>
        <w:t>technology.</w:t>
      </w:r>
      <w:r w:rsidRPr="00F21C1E">
        <w:rPr>
          <w:rFonts w:ascii="Arial" w:hAnsi="Arial" w:cs="Arial"/>
          <w:iCs/>
        </w:rPr>
        <w:t xml:space="preserve"> </w:t>
      </w:r>
    </w:p>
    <w:p w:rsidR="000E27FD" w:rsidRPr="00F21C1E" w:rsidRDefault="00F21C1E" w:rsidP="000E27FD">
      <w:pPr>
        <w:autoSpaceDE w:val="0"/>
        <w:autoSpaceDN w:val="0"/>
        <w:adjustRightInd w:val="0"/>
        <w:spacing w:after="0" w:line="240" w:lineRule="auto"/>
        <w:rPr>
          <w:rFonts w:ascii="Arial" w:hAnsi="Arial" w:cs="Arial"/>
          <w:iCs/>
        </w:rPr>
      </w:pPr>
      <w:r>
        <w:rPr>
          <w:rFonts w:ascii="Arial" w:hAnsi="Arial" w:cs="Arial"/>
          <w:iCs/>
        </w:rPr>
        <w:t xml:space="preserve">            </w:t>
      </w:r>
      <w:r w:rsidR="000E27FD" w:rsidRPr="00F21C1E">
        <w:rPr>
          <w:rFonts w:ascii="Arial" w:hAnsi="Arial" w:cs="Arial"/>
          <w:iCs/>
        </w:rPr>
        <w:t xml:space="preserve">Examples: </w:t>
      </w:r>
      <w:r>
        <w:rPr>
          <w:rFonts w:ascii="Arial" w:eastAsia="MinionPro-Regular" w:hAnsi="Arial" w:cs="Arial"/>
        </w:rPr>
        <w:t>Between Egypt and Nubia</w:t>
      </w:r>
      <w:r w:rsidR="000E27FD" w:rsidRPr="00F21C1E">
        <w:rPr>
          <w:rFonts w:ascii="Arial" w:eastAsia="MinionPro-Regular" w:hAnsi="Arial" w:cs="Arial"/>
        </w:rPr>
        <w:t>; Between Mesopotamia and the Indus Valley</w:t>
      </w:r>
    </w:p>
    <w:p w:rsidR="000E27FD" w:rsidRPr="00F21C1E" w:rsidRDefault="000E27FD" w:rsidP="000E27FD">
      <w:pPr>
        <w:autoSpaceDE w:val="0"/>
        <w:autoSpaceDN w:val="0"/>
        <w:adjustRightInd w:val="0"/>
        <w:spacing w:after="0" w:line="240" w:lineRule="auto"/>
        <w:rPr>
          <w:rFonts w:ascii="Arial" w:eastAsia="MinionPro-Regular" w:hAnsi="Arial" w:cs="Arial"/>
        </w:rPr>
      </w:pPr>
      <w:r w:rsidRPr="00F21C1E">
        <w:rPr>
          <w:rFonts w:ascii="Arial" w:eastAsia="MinionPro-Regular" w:hAnsi="Arial" w:cs="Arial"/>
        </w:rPr>
        <w:t>G. Social and gender hierarchies intensified as states expanded and cities multiplied.</w:t>
      </w:r>
    </w:p>
    <w:p w:rsidR="00922257" w:rsidRDefault="000E27FD" w:rsidP="000E27FD">
      <w:pPr>
        <w:autoSpaceDE w:val="0"/>
        <w:autoSpaceDN w:val="0"/>
        <w:adjustRightInd w:val="0"/>
        <w:spacing w:after="0" w:line="240" w:lineRule="auto"/>
        <w:rPr>
          <w:rFonts w:ascii="Arial" w:eastAsia="MinionPro-Regular" w:hAnsi="Arial" w:cs="Arial"/>
        </w:rPr>
      </w:pPr>
      <w:r w:rsidRPr="00F21C1E">
        <w:rPr>
          <w:rFonts w:ascii="Arial" w:eastAsia="MinionPro-Regular" w:hAnsi="Arial" w:cs="Arial"/>
        </w:rPr>
        <w:t xml:space="preserve">H. </w:t>
      </w:r>
      <w:r w:rsidRPr="00F21C1E">
        <w:rPr>
          <w:rFonts w:ascii="Arial" w:hAnsi="Arial" w:cs="Arial"/>
          <w:iCs/>
        </w:rPr>
        <w:t xml:space="preserve">Literature </w:t>
      </w:r>
      <w:r w:rsidRPr="00F21C1E">
        <w:rPr>
          <w:rFonts w:ascii="Arial" w:eastAsia="MinionPro-Regular" w:hAnsi="Arial" w:cs="Arial"/>
        </w:rPr>
        <w:t xml:space="preserve">was also a reflection of culture. </w:t>
      </w:r>
    </w:p>
    <w:p w:rsidR="00F21C1E" w:rsidRDefault="000E27FD" w:rsidP="00922257">
      <w:pPr>
        <w:autoSpaceDE w:val="0"/>
        <w:autoSpaceDN w:val="0"/>
        <w:adjustRightInd w:val="0"/>
        <w:spacing w:after="0" w:line="240" w:lineRule="auto"/>
        <w:ind w:firstLine="720"/>
        <w:rPr>
          <w:rFonts w:ascii="Arial" w:hAnsi="Arial" w:cs="Arial"/>
          <w:iCs/>
        </w:rPr>
      </w:pPr>
      <w:r w:rsidRPr="00F21C1E">
        <w:rPr>
          <w:rFonts w:ascii="Arial" w:eastAsia="MinionPro-Regular" w:hAnsi="Arial" w:cs="Arial"/>
        </w:rPr>
        <w:t xml:space="preserve">Examples: </w:t>
      </w:r>
      <w:r w:rsidRPr="00922257">
        <w:rPr>
          <w:rFonts w:ascii="Arial" w:eastAsia="MinionPro-Regular" w:hAnsi="Arial" w:cs="Arial"/>
          <w:i/>
        </w:rPr>
        <w:t>The Epic of Gilgames</w:t>
      </w:r>
      <w:r w:rsidR="00922257" w:rsidRPr="00922257">
        <w:rPr>
          <w:rFonts w:ascii="Arial" w:eastAsia="MinionPro-Regular" w:hAnsi="Arial" w:cs="Arial"/>
          <w:i/>
        </w:rPr>
        <w:t>h,</w:t>
      </w:r>
      <w:r w:rsidRPr="00922257">
        <w:rPr>
          <w:rFonts w:ascii="Arial" w:eastAsia="MinionPro-Regular" w:hAnsi="Arial" w:cs="Arial"/>
          <w:i/>
        </w:rPr>
        <w:t xml:space="preserve"> </w:t>
      </w:r>
      <w:r w:rsidRPr="00922257">
        <w:rPr>
          <w:rFonts w:ascii="Arial" w:hAnsi="Arial" w:cs="Arial"/>
          <w:i/>
          <w:iCs/>
        </w:rPr>
        <w:t>Rig Veda,</w:t>
      </w:r>
      <w:r w:rsidRPr="00922257">
        <w:rPr>
          <w:rFonts w:ascii="Arial" w:eastAsia="MinionPro-Regular" w:hAnsi="Arial" w:cs="Arial"/>
          <w:i/>
        </w:rPr>
        <w:t xml:space="preserve"> </w:t>
      </w:r>
      <w:r w:rsidRPr="00922257">
        <w:rPr>
          <w:rFonts w:ascii="Arial" w:hAnsi="Arial" w:cs="Arial"/>
          <w:i/>
          <w:iCs/>
        </w:rPr>
        <w:t>Book of the Dead</w:t>
      </w:r>
    </w:p>
    <w:p w:rsidR="00F21C1E" w:rsidRDefault="00F21C1E" w:rsidP="00F21C1E">
      <w:pPr>
        <w:jc w:val="center"/>
        <w:rPr>
          <w:rFonts w:ascii="Arial" w:hAnsi="Arial" w:cs="Arial"/>
          <w:b/>
          <w:bCs/>
        </w:rPr>
      </w:pPr>
      <w:r w:rsidRPr="00F21C1E">
        <w:rPr>
          <w:rFonts w:ascii="Arial" w:hAnsi="Arial" w:cs="Arial"/>
          <w:b/>
          <w:bCs/>
          <w:noProof/>
        </w:rPr>
        <w:drawing>
          <wp:inline distT="0" distB="0" distL="0" distR="0" wp14:anchorId="67D91B3F" wp14:editId="0EF71F80">
            <wp:extent cx="6337961" cy="3571875"/>
            <wp:effectExtent l="0" t="0" r="5715" b="0"/>
            <wp:docPr id="10242" name="Picture 4"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map3"/>
                    <pic:cNvPicPr>
                      <a:picLocks noChangeAspect="1" noChangeArrowheads="1"/>
                    </pic:cNvPicPr>
                  </pic:nvPicPr>
                  <pic:blipFill>
                    <a:blip r:embed="rId13" cstate="print"/>
                    <a:srcRect/>
                    <a:stretch>
                      <a:fillRect/>
                    </a:stretch>
                  </pic:blipFill>
                  <pic:spPr bwMode="auto">
                    <a:xfrm>
                      <a:off x="0" y="0"/>
                      <a:ext cx="6341373" cy="3573798"/>
                    </a:xfrm>
                    <a:prstGeom prst="rect">
                      <a:avLst/>
                    </a:prstGeom>
                    <a:noFill/>
                    <a:ln w="9525">
                      <a:noFill/>
                      <a:miter lim="800000"/>
                      <a:headEnd/>
                      <a:tailEnd/>
                    </a:ln>
                  </pic:spPr>
                </pic:pic>
              </a:graphicData>
            </a:graphic>
          </wp:inline>
        </w:drawing>
      </w:r>
    </w:p>
    <w:p w:rsidR="000E27FD" w:rsidRPr="000E27FD" w:rsidRDefault="003C25CD" w:rsidP="00DE4120">
      <w:pPr>
        <w:rPr>
          <w:rFonts w:ascii="Arial" w:hAnsi="Arial" w:cs="Arial"/>
          <w:b/>
          <w:bCs/>
        </w:rPr>
      </w:pPr>
      <w:r>
        <w:rPr>
          <w:rFonts w:ascii="Arial" w:hAnsi="Arial" w:cs="Arial"/>
          <w:b/>
          <w:bCs/>
        </w:rPr>
        <w:br w:type="page"/>
      </w:r>
      <w:r w:rsidR="000E27FD" w:rsidRPr="000E27FD">
        <w:rPr>
          <w:rFonts w:ascii="Arial" w:hAnsi="Arial" w:cs="Arial"/>
          <w:b/>
          <w:bCs/>
        </w:rPr>
        <w:lastRenderedPageBreak/>
        <w:t>PERIOD 2: 600 BCE to 600 CE</w:t>
      </w:r>
    </w:p>
    <w:p w:rsidR="000E27FD" w:rsidRPr="000E27FD" w:rsidRDefault="000E27FD" w:rsidP="000E27FD">
      <w:pPr>
        <w:autoSpaceDE w:val="0"/>
        <w:autoSpaceDN w:val="0"/>
        <w:adjustRightInd w:val="0"/>
        <w:spacing w:after="0" w:line="240" w:lineRule="auto"/>
        <w:rPr>
          <w:rFonts w:ascii="Arial" w:hAnsi="Arial" w:cs="Arial"/>
          <w:bCs/>
        </w:rPr>
      </w:pPr>
      <w:r w:rsidRPr="000E27FD">
        <w:rPr>
          <w:rFonts w:ascii="Arial" w:hAnsi="Arial" w:cs="Arial"/>
          <w:bCs/>
        </w:rPr>
        <w:t xml:space="preserve">Key Concept 2.1.  </w:t>
      </w:r>
      <w:r w:rsidRPr="000E27FD">
        <w:rPr>
          <w:rFonts w:ascii="Arial" w:hAnsi="Arial" w:cs="Arial"/>
        </w:rPr>
        <w:t>The Development and Codification of</w:t>
      </w:r>
      <w:r w:rsidRPr="000E27FD">
        <w:rPr>
          <w:rFonts w:ascii="Arial" w:hAnsi="Arial" w:cs="Arial"/>
          <w:bCs/>
        </w:rPr>
        <w:t xml:space="preserve"> </w:t>
      </w:r>
      <w:r w:rsidRPr="000E27FD">
        <w:rPr>
          <w:rFonts w:ascii="Arial" w:hAnsi="Arial" w:cs="Arial"/>
        </w:rPr>
        <w:t>Religious and Cultural Traditions</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 Codifications </w:t>
      </w:r>
      <w:r w:rsidR="00F21C1E">
        <w:rPr>
          <w:rFonts w:ascii="Arial" w:hAnsi="Arial" w:cs="Arial"/>
          <w:b/>
          <w:bCs/>
        </w:rPr>
        <w:t>(writing down) and</w:t>
      </w:r>
      <w:r w:rsidRPr="000E27FD">
        <w:rPr>
          <w:rFonts w:ascii="Arial" w:hAnsi="Arial" w:cs="Arial"/>
          <w:b/>
          <w:bCs/>
        </w:rPr>
        <w:t xml:space="preserve"> development of existing religions provided a bond among the people and an ethical code to live by.</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
        </w:rPr>
        <w:t>A. Judaism</w:t>
      </w:r>
      <w:r w:rsidRPr="000E27FD">
        <w:rPr>
          <w:rFonts w:ascii="Arial" w:hAnsi="Arial" w:cs="Arial"/>
        </w:rPr>
        <w:t xml:space="preserve">: </w:t>
      </w:r>
      <w:r w:rsidR="00F21C1E">
        <w:rPr>
          <w:rFonts w:ascii="Arial" w:hAnsi="Arial" w:cs="Arial"/>
        </w:rPr>
        <w:t>The a</w:t>
      </w:r>
      <w:r w:rsidRPr="000E27FD">
        <w:rPr>
          <w:rFonts w:ascii="Arial" w:hAnsi="Arial" w:cs="Arial"/>
        </w:rPr>
        <w:t>ssociation of monotheism w/ Judaism was further developed with the codification of the Hebrew Scriptures, which also reflected the influence of Mesopotamian cultural and legal traditions. The Assyrian, Babylonian, and Roman empires conquered various Jewish states at different points in time, resulting in Jewish diasporic communities in Mediterranean &amp; Mideast</w:t>
      </w:r>
      <w:r w:rsidR="00922257">
        <w:rPr>
          <w:rFonts w:ascii="Arial" w:hAnsi="Arial" w:cs="Arial"/>
        </w:rPr>
        <w:t>.</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
        </w:rPr>
        <w:t>B. Hinduism:</w:t>
      </w:r>
      <w:r w:rsidRPr="000E27FD">
        <w:rPr>
          <w:rFonts w:ascii="Arial" w:hAnsi="Arial" w:cs="Arial"/>
        </w:rPr>
        <w:t xml:space="preserve"> The core beliefs outlined in the Sanskrit scriptures formed the basis of the Vedic religions — later known as Hinduism — which contributed to the development of the social and political roles of a caste system and in the importance of multiple manifestations of Brahma to promote teachings about reincarnation.</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II. New belief systems </w:t>
      </w:r>
      <w:r w:rsidR="00922257">
        <w:rPr>
          <w:rFonts w:ascii="Arial" w:hAnsi="Arial" w:cs="Arial"/>
          <w:b/>
          <w:bCs/>
        </w:rPr>
        <w:t>&amp;</w:t>
      </w:r>
      <w:r w:rsidRPr="000E27FD">
        <w:rPr>
          <w:rFonts w:ascii="Arial" w:hAnsi="Arial" w:cs="Arial"/>
          <w:b/>
          <w:bCs/>
        </w:rPr>
        <w:t xml:space="preserve"> cultural traditi</w:t>
      </w:r>
      <w:r w:rsidR="00F21C1E">
        <w:rPr>
          <w:rFonts w:ascii="Arial" w:hAnsi="Arial" w:cs="Arial"/>
          <w:b/>
          <w:bCs/>
        </w:rPr>
        <w:t xml:space="preserve">ons emerged and spread, often </w:t>
      </w:r>
      <w:r w:rsidRPr="000E27FD">
        <w:rPr>
          <w:rFonts w:ascii="Arial" w:hAnsi="Arial" w:cs="Arial"/>
          <w:b/>
          <w:bCs/>
        </w:rPr>
        <w:t>asserting universal truths.</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
        </w:rPr>
        <w:t>A. Buddhism:</w:t>
      </w:r>
      <w:r w:rsidRPr="000E27FD">
        <w:rPr>
          <w:rFonts w:ascii="Arial" w:hAnsi="Arial" w:cs="Arial"/>
        </w:rPr>
        <w:t xml:space="preserve"> The core beliefs about desire, suffering, and the search for enlightenment preached by the historic Buddha and recorded by his followers into sutras and other scriptures were, in part, a reaction to the Vedic beliefs and rituals dominant in South Asia. Buddhism changed over time as it spread throughout Asia — first through the support of the Mauryan Emperor Ashoka, then through missionaries and merchants, and the establishment of educational institutions to promote its core teachings (monasteries).</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
        </w:rPr>
        <w:t>B. Confucianism</w:t>
      </w:r>
      <w:r w:rsidRPr="000E27FD">
        <w:rPr>
          <w:rFonts w:ascii="Arial" w:hAnsi="Arial" w:cs="Arial"/>
        </w:rPr>
        <w:t>: Core beliefs and writings originated in writings</w:t>
      </w:r>
      <w:r w:rsidR="00922257">
        <w:rPr>
          <w:rFonts w:ascii="Arial" w:hAnsi="Arial" w:cs="Arial"/>
        </w:rPr>
        <w:t xml:space="preserve"> and </w:t>
      </w:r>
      <w:r w:rsidRPr="000E27FD">
        <w:rPr>
          <w:rFonts w:ascii="Arial" w:hAnsi="Arial" w:cs="Arial"/>
        </w:rPr>
        <w:t>lessons of Confucius</w:t>
      </w:r>
      <w:r w:rsidR="00922257">
        <w:rPr>
          <w:rFonts w:ascii="Arial" w:hAnsi="Arial" w:cs="Arial"/>
        </w:rPr>
        <w:t>, and</w:t>
      </w:r>
      <w:r w:rsidRPr="000E27FD">
        <w:rPr>
          <w:rFonts w:ascii="Arial" w:hAnsi="Arial" w:cs="Arial"/>
        </w:rPr>
        <w:t xml:space="preserve"> were elaborated by disciples; sought to promote social harmony by outlining proper rituals and social relationships for all people in China, including the rulers.</w:t>
      </w:r>
    </w:p>
    <w:p w:rsidR="000E27FD" w:rsidRPr="000E27FD" w:rsidRDefault="000E27FD" w:rsidP="000E27FD">
      <w:pPr>
        <w:autoSpaceDE w:val="0"/>
        <w:autoSpaceDN w:val="0"/>
        <w:adjustRightInd w:val="0"/>
        <w:spacing w:after="0" w:line="240" w:lineRule="auto"/>
        <w:rPr>
          <w:rFonts w:ascii="Arial" w:hAnsi="Arial" w:cs="Arial"/>
        </w:rPr>
      </w:pPr>
      <w:r w:rsidRPr="00051711">
        <w:rPr>
          <w:rFonts w:ascii="Arial" w:hAnsi="Arial" w:cs="Arial"/>
          <w:b/>
        </w:rPr>
        <w:t xml:space="preserve">C. </w:t>
      </w:r>
      <w:r w:rsidR="00051711" w:rsidRPr="00051711">
        <w:rPr>
          <w:rFonts w:ascii="Arial" w:hAnsi="Arial" w:cs="Arial"/>
          <w:b/>
        </w:rPr>
        <w:t>Daoism</w:t>
      </w:r>
      <w:r w:rsidR="00051711">
        <w:rPr>
          <w:rFonts w:ascii="Arial" w:hAnsi="Arial" w:cs="Arial"/>
        </w:rPr>
        <w:t xml:space="preserve">: </w:t>
      </w:r>
      <w:r w:rsidRPr="000E27FD">
        <w:rPr>
          <w:rFonts w:ascii="Arial" w:hAnsi="Arial" w:cs="Arial"/>
        </w:rPr>
        <w:t xml:space="preserve">In the major Daoist writings, core belief of balance between humans and nature assumed Chinese political system would be altered indirectly. </w:t>
      </w:r>
      <w:r w:rsidRPr="000E27FD">
        <w:rPr>
          <w:rFonts w:ascii="Arial" w:hAnsi="Arial" w:cs="Arial"/>
          <w:iCs/>
        </w:rPr>
        <w:t>Daoism also influenced the development of Chinese</w:t>
      </w:r>
      <w:r w:rsidRPr="000E27FD">
        <w:rPr>
          <w:rFonts w:ascii="Arial" w:hAnsi="Arial" w:cs="Arial"/>
        </w:rPr>
        <w:t xml:space="preserve"> </w:t>
      </w:r>
      <w:r w:rsidRPr="000E27FD">
        <w:rPr>
          <w:rFonts w:ascii="Arial" w:hAnsi="Arial" w:cs="Arial"/>
          <w:iCs/>
        </w:rPr>
        <w:t>culture</w:t>
      </w:r>
      <w:r w:rsidR="00922257">
        <w:rPr>
          <w:rFonts w:ascii="Arial" w:hAnsi="Arial" w:cs="Arial"/>
          <w:iCs/>
        </w:rPr>
        <w:t>. Examples</w:t>
      </w:r>
      <w:r w:rsidRPr="000E27FD">
        <w:rPr>
          <w:rFonts w:ascii="Arial" w:hAnsi="Arial" w:cs="Arial"/>
        </w:rPr>
        <w:t>: Medicine, Poetry, Metallurgy, Architecture</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
        </w:rPr>
        <w:t>D. Christianity</w:t>
      </w:r>
      <w:r w:rsidRPr="000E27FD">
        <w:rPr>
          <w:rFonts w:ascii="Arial" w:hAnsi="Arial" w:cs="Arial"/>
        </w:rPr>
        <w:t>: Based on core beliefs about teachings &amp; divinity of Jesus as recorded by disciples; drew on Judaism; initially rejected Roman/Hellenistic influences. Despite initial Roman imperial hostility, Christianity spread through efforts of missionaries and merchants</w:t>
      </w:r>
      <w:r w:rsidR="00922257">
        <w:rPr>
          <w:rFonts w:ascii="Arial" w:hAnsi="Arial" w:cs="Arial"/>
        </w:rPr>
        <w:t xml:space="preserve"> to</w:t>
      </w:r>
      <w:r w:rsidRPr="000E27FD">
        <w:rPr>
          <w:rFonts w:ascii="Arial" w:hAnsi="Arial" w:cs="Arial"/>
        </w:rPr>
        <w:t xml:space="preserve"> many parts of Afro-Eurasia,</w:t>
      </w:r>
      <w:r w:rsidR="00922257">
        <w:rPr>
          <w:rFonts w:ascii="Arial" w:hAnsi="Arial" w:cs="Arial"/>
        </w:rPr>
        <w:t xml:space="preserve"> and</w:t>
      </w:r>
      <w:r w:rsidRPr="000E27FD">
        <w:rPr>
          <w:rFonts w:ascii="Arial" w:hAnsi="Arial" w:cs="Arial"/>
        </w:rPr>
        <w:t xml:space="preserve"> eventually gained Roman imperial support (Emperor Constantine).</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
        </w:rPr>
        <w:t>E. Greco-Roman rationalism:</w:t>
      </w:r>
      <w:r w:rsidRPr="000E27FD">
        <w:rPr>
          <w:rFonts w:ascii="Arial" w:hAnsi="Arial" w:cs="Arial"/>
        </w:rPr>
        <w:t xml:space="preserve"> Core ideas in philosophy/science emphasized logic, observation, nature of political power and hierarchy.</w:t>
      </w:r>
    </w:p>
    <w:p w:rsidR="000E27FD" w:rsidRPr="000E27FD" w:rsidRDefault="000E27FD"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sectPr w:rsidR="000E27FD" w:rsidRPr="000E27FD" w:rsidSect="000E27FD">
          <w:headerReference w:type="default" r:id="rId14"/>
          <w:type w:val="continuous"/>
          <w:pgSz w:w="12240" w:h="15840"/>
          <w:pgMar w:top="1008" w:right="1008" w:bottom="1008" w:left="1008" w:header="720" w:footer="720" w:gutter="0"/>
          <w:cols w:space="720"/>
          <w:docGrid w:linePitch="360"/>
        </w:sectPr>
      </w:pPr>
    </w:p>
    <w:p w:rsidR="000E27FD" w:rsidRPr="000E27FD" w:rsidRDefault="000E27FD" w:rsidP="000E27FD">
      <w:pPr>
        <w:autoSpaceDE w:val="0"/>
        <w:autoSpaceDN w:val="0"/>
        <w:adjustRightInd w:val="0"/>
        <w:spacing w:after="0" w:line="240" w:lineRule="auto"/>
        <w:rPr>
          <w:rFonts w:ascii="Arial" w:hAnsi="Arial" w:cs="Arial"/>
          <w:bCs/>
        </w:rPr>
      </w:pPr>
      <w:r w:rsidRPr="000E27FD">
        <w:rPr>
          <w:rFonts w:ascii="Arial" w:hAnsi="Arial" w:cs="Arial"/>
          <w:b/>
          <w:bCs/>
        </w:rPr>
        <w:t xml:space="preserve">III. Belief systems affected gender roles. </w:t>
      </w:r>
      <w:r w:rsidRPr="000E27FD">
        <w:rPr>
          <w:rFonts w:ascii="Arial" w:hAnsi="Arial" w:cs="Arial"/>
          <w:bCs/>
        </w:rPr>
        <w:t xml:space="preserve">Buddhism &amp; Christianity encouraged monastic life </w:t>
      </w:r>
      <w:r w:rsidR="00922257">
        <w:rPr>
          <w:rFonts w:ascii="Arial" w:hAnsi="Arial" w:cs="Arial"/>
          <w:bCs/>
        </w:rPr>
        <w:t xml:space="preserve">(living apart from society as monks/nuns) </w:t>
      </w:r>
      <w:r w:rsidRPr="000E27FD">
        <w:rPr>
          <w:rFonts w:ascii="Arial" w:hAnsi="Arial" w:cs="Arial"/>
          <w:bCs/>
        </w:rPr>
        <w:t>and Confucianism emphasized filial piety</w:t>
      </w:r>
      <w:r w:rsidR="00922257">
        <w:rPr>
          <w:rFonts w:ascii="Arial" w:hAnsi="Arial" w:cs="Arial"/>
          <w:bCs/>
        </w:rPr>
        <w:t xml:space="preserve"> (respect for elders, parents, and ancestors)</w:t>
      </w:r>
      <w:r w:rsidRPr="000E27FD">
        <w:rPr>
          <w:rFonts w:ascii="Arial" w:hAnsi="Arial" w:cs="Arial"/>
          <w:bCs/>
        </w:rPr>
        <w:t>.</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IV. Other religious and cultural traditions continued parallel to the codified belief systems.</w:t>
      </w:r>
    </w:p>
    <w:p w:rsidR="00922257"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A. Shamanism and animism continued to shape the lives of people within and outside of core civilizations because of their daily reliance on the natural world. </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B. </w:t>
      </w:r>
      <w:r w:rsidRPr="00922257">
        <w:rPr>
          <w:rFonts w:ascii="Arial" w:hAnsi="Arial" w:cs="Arial"/>
          <w:iCs/>
        </w:rPr>
        <w:t>Ancestor veneration persisted in</w:t>
      </w:r>
      <w:r w:rsidRPr="000E27FD">
        <w:rPr>
          <w:rFonts w:ascii="Arial" w:hAnsi="Arial" w:cs="Arial"/>
          <w:i/>
          <w:iCs/>
        </w:rPr>
        <w:t xml:space="preserve"> </w:t>
      </w:r>
      <w:r w:rsidRPr="000E27FD">
        <w:rPr>
          <w:rFonts w:ascii="Arial" w:hAnsi="Arial" w:cs="Arial"/>
        </w:rPr>
        <w:t>Africa, East Asia, and the Andes</w:t>
      </w:r>
      <w:r w:rsidR="00922257">
        <w:rPr>
          <w:rFonts w:ascii="Arial" w:hAnsi="Arial" w:cs="Arial"/>
        </w:rPr>
        <w:t>.</w:t>
      </w:r>
    </w:p>
    <w:p w:rsidR="000E27FD" w:rsidRPr="000E27FD" w:rsidRDefault="000E27FD" w:rsidP="000E27FD">
      <w:pPr>
        <w:autoSpaceDE w:val="0"/>
        <w:autoSpaceDN w:val="0"/>
        <w:adjustRightInd w:val="0"/>
        <w:spacing w:after="0" w:line="240" w:lineRule="auto"/>
        <w:rPr>
          <w:rFonts w:ascii="Arial" w:hAnsi="Arial" w:cs="Arial"/>
        </w:rPr>
        <w:sectPr w:rsidR="000E27FD" w:rsidRPr="000E27FD" w:rsidSect="000E27FD">
          <w:type w:val="continuous"/>
          <w:pgSz w:w="12240" w:h="15840"/>
          <w:pgMar w:top="1008" w:right="1008" w:bottom="1008" w:left="1008" w:header="720" w:footer="288" w:gutter="0"/>
          <w:cols w:space="720"/>
          <w:docGrid w:linePitch="360"/>
        </w:sectPr>
      </w:pP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V. Artistic expressions show distinctive cultural developments.</w:t>
      </w:r>
    </w:p>
    <w:p w:rsidR="000E27FD" w:rsidRPr="00922257" w:rsidRDefault="000E27FD" w:rsidP="000E27FD">
      <w:pPr>
        <w:autoSpaceDE w:val="0"/>
        <w:autoSpaceDN w:val="0"/>
        <w:adjustRightInd w:val="0"/>
        <w:spacing w:after="0" w:line="240" w:lineRule="auto"/>
        <w:rPr>
          <w:rFonts w:ascii="Arial" w:hAnsi="Arial" w:cs="Arial"/>
        </w:rPr>
      </w:pPr>
      <w:r w:rsidRPr="00922257">
        <w:rPr>
          <w:rFonts w:ascii="Arial" w:hAnsi="Arial" w:cs="Arial"/>
        </w:rPr>
        <w:t xml:space="preserve">A. </w:t>
      </w:r>
      <w:r w:rsidRPr="00922257">
        <w:rPr>
          <w:rFonts w:ascii="Arial" w:hAnsi="Arial" w:cs="Arial"/>
          <w:iCs/>
        </w:rPr>
        <w:t xml:space="preserve">Literature and drama </w:t>
      </w:r>
      <w:r w:rsidRPr="00922257">
        <w:rPr>
          <w:rFonts w:ascii="Arial" w:hAnsi="Arial" w:cs="Arial"/>
        </w:rPr>
        <w:t>acquired distinctive forms that influenced artistic developments in neighboring regions and in later time periods</w:t>
      </w:r>
      <w:r w:rsidR="00922257">
        <w:rPr>
          <w:rFonts w:ascii="Arial" w:hAnsi="Arial" w:cs="Arial"/>
        </w:rPr>
        <w:t>. Examples:</w:t>
      </w:r>
      <w:r w:rsidRPr="00922257">
        <w:rPr>
          <w:rFonts w:ascii="Arial" w:hAnsi="Arial" w:cs="Arial"/>
        </w:rPr>
        <w:t xml:space="preserve"> Greek plays, Indian epics</w:t>
      </w:r>
    </w:p>
    <w:p w:rsidR="00922257" w:rsidRDefault="000E27FD" w:rsidP="000E27FD">
      <w:pPr>
        <w:autoSpaceDE w:val="0"/>
        <w:autoSpaceDN w:val="0"/>
        <w:adjustRightInd w:val="0"/>
        <w:spacing w:after="0" w:line="240" w:lineRule="auto"/>
        <w:rPr>
          <w:rFonts w:ascii="Arial" w:hAnsi="Arial" w:cs="Arial"/>
        </w:rPr>
      </w:pPr>
      <w:r w:rsidRPr="00922257">
        <w:rPr>
          <w:rFonts w:ascii="Arial" w:hAnsi="Arial" w:cs="Arial"/>
        </w:rPr>
        <w:t xml:space="preserve">B. </w:t>
      </w:r>
      <w:r w:rsidRPr="00922257">
        <w:rPr>
          <w:rFonts w:ascii="Arial" w:hAnsi="Arial" w:cs="Arial"/>
          <w:iCs/>
        </w:rPr>
        <w:t xml:space="preserve">Distinctive architectural styles developed </w:t>
      </w:r>
      <w:r w:rsidRPr="00922257">
        <w:rPr>
          <w:rFonts w:ascii="Arial" w:hAnsi="Arial" w:cs="Arial"/>
        </w:rPr>
        <w:t>in many re</w:t>
      </w:r>
      <w:r w:rsidR="00922257">
        <w:rPr>
          <w:rFonts w:ascii="Arial" w:hAnsi="Arial" w:cs="Arial"/>
        </w:rPr>
        <w:t xml:space="preserve">gions in this period. </w:t>
      </w:r>
    </w:p>
    <w:p w:rsidR="000E27FD" w:rsidRPr="00922257" w:rsidRDefault="00922257" w:rsidP="00922257">
      <w:pPr>
        <w:autoSpaceDE w:val="0"/>
        <w:autoSpaceDN w:val="0"/>
        <w:adjustRightInd w:val="0"/>
        <w:spacing w:after="0" w:line="240" w:lineRule="auto"/>
        <w:ind w:firstLine="720"/>
        <w:rPr>
          <w:rFonts w:ascii="Arial" w:hAnsi="Arial" w:cs="Arial"/>
        </w:rPr>
      </w:pPr>
      <w:r>
        <w:rPr>
          <w:rFonts w:ascii="Arial" w:hAnsi="Arial" w:cs="Arial"/>
        </w:rPr>
        <w:t xml:space="preserve">Examples: </w:t>
      </w:r>
      <w:r w:rsidR="000E27FD" w:rsidRPr="00922257">
        <w:rPr>
          <w:rFonts w:ascii="Arial" w:hAnsi="Arial" w:cs="Arial"/>
        </w:rPr>
        <w:t>India, Greece, Roman Empire, Mesoamerica</w:t>
      </w:r>
    </w:p>
    <w:p w:rsidR="000E27FD" w:rsidRPr="00922257" w:rsidRDefault="000E27FD" w:rsidP="000E27FD">
      <w:pPr>
        <w:autoSpaceDE w:val="0"/>
        <w:autoSpaceDN w:val="0"/>
        <w:adjustRightInd w:val="0"/>
        <w:spacing w:after="0" w:line="240" w:lineRule="auto"/>
        <w:ind w:firstLine="720"/>
        <w:rPr>
          <w:rFonts w:ascii="Arial" w:hAnsi="Arial" w:cs="Arial"/>
        </w:rPr>
        <w:sectPr w:rsidR="000E27FD" w:rsidRPr="00922257" w:rsidSect="000E27FD">
          <w:type w:val="continuous"/>
          <w:pgSz w:w="12240" w:h="15840"/>
          <w:pgMar w:top="1008" w:right="1008" w:bottom="1008" w:left="1008" w:header="720" w:footer="720" w:gutter="0"/>
          <w:cols w:space="720"/>
          <w:docGrid w:linePitch="360"/>
        </w:sectPr>
      </w:pP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C. </w:t>
      </w:r>
      <w:r w:rsidR="003C25CD">
        <w:rPr>
          <w:rFonts w:ascii="Arial" w:hAnsi="Arial" w:cs="Arial"/>
        </w:rPr>
        <w:t xml:space="preserve">The blending of </w:t>
      </w:r>
      <w:r w:rsidRPr="000E27FD">
        <w:rPr>
          <w:rFonts w:ascii="Arial" w:hAnsi="Arial" w:cs="Arial"/>
        </w:rPr>
        <w:t xml:space="preserve">Greco-Roman culture </w:t>
      </w:r>
      <w:r w:rsidR="003C25CD">
        <w:rPr>
          <w:rFonts w:ascii="Arial" w:hAnsi="Arial" w:cs="Arial"/>
        </w:rPr>
        <w:t>and</w:t>
      </w:r>
      <w:r w:rsidRPr="000E27FD">
        <w:rPr>
          <w:rFonts w:ascii="Arial" w:hAnsi="Arial" w:cs="Arial"/>
        </w:rPr>
        <w:t xml:space="preserve"> Buddhist beliefs</w:t>
      </w:r>
      <w:r w:rsidR="003C25CD">
        <w:rPr>
          <w:rFonts w:ascii="Arial" w:hAnsi="Arial" w:cs="Arial"/>
        </w:rPr>
        <w:t xml:space="preserve"> led to</w:t>
      </w:r>
      <w:r w:rsidRPr="000E27FD">
        <w:rPr>
          <w:rFonts w:ascii="Arial" w:hAnsi="Arial" w:cs="Arial"/>
        </w:rPr>
        <w:t xml:space="preserve"> unique sculptural developments (</w:t>
      </w:r>
      <w:r w:rsidR="003C25CD">
        <w:rPr>
          <w:rFonts w:ascii="Arial" w:hAnsi="Arial" w:cs="Arial"/>
        </w:rPr>
        <w:t xml:space="preserve">the </w:t>
      </w:r>
      <w:r w:rsidRPr="000E27FD">
        <w:rPr>
          <w:rFonts w:ascii="Arial" w:hAnsi="Arial" w:cs="Arial"/>
        </w:rPr>
        <w:t>Gandhara Buddha’s)</w:t>
      </w:r>
      <w:r w:rsidR="003C25CD">
        <w:rPr>
          <w:rFonts w:ascii="Arial" w:hAnsi="Arial" w:cs="Arial"/>
        </w:rPr>
        <w:t xml:space="preserve">; this is an example of </w:t>
      </w:r>
      <w:r w:rsidRPr="003C25CD">
        <w:rPr>
          <w:rFonts w:ascii="Arial" w:hAnsi="Arial" w:cs="Arial"/>
          <w:b/>
        </w:rPr>
        <w:t>syncretism</w:t>
      </w:r>
      <w:r w:rsidR="003C25CD">
        <w:rPr>
          <w:rFonts w:ascii="Arial" w:hAnsi="Arial" w:cs="Arial"/>
        </w:rPr>
        <w:t xml:space="preserve"> (blending two different cultures together).</w:t>
      </w:r>
      <w:r w:rsidRPr="000E27FD">
        <w:rPr>
          <w:rFonts w:ascii="Arial" w:hAnsi="Arial" w:cs="Arial"/>
        </w:rPr>
        <w:t xml:space="preserve"> </w:t>
      </w:r>
    </w:p>
    <w:p w:rsidR="000E27FD" w:rsidRPr="000E27FD" w:rsidRDefault="000E27FD" w:rsidP="000E27FD">
      <w:pPr>
        <w:autoSpaceDE w:val="0"/>
        <w:autoSpaceDN w:val="0"/>
        <w:adjustRightInd w:val="0"/>
        <w:spacing w:after="0" w:line="240" w:lineRule="auto"/>
        <w:rPr>
          <w:rFonts w:ascii="Arial" w:hAnsi="Arial" w:cs="Arial"/>
          <w:b/>
          <w:bCs/>
        </w:rPr>
      </w:pPr>
    </w:p>
    <w:p w:rsidR="00F21C1E" w:rsidRDefault="00F21C1E">
      <w:pPr>
        <w:rPr>
          <w:rFonts w:ascii="Arial" w:hAnsi="Arial" w:cs="Arial"/>
          <w:bCs/>
        </w:rPr>
      </w:pPr>
      <w:r>
        <w:rPr>
          <w:rFonts w:ascii="Arial" w:hAnsi="Arial" w:cs="Arial"/>
          <w:bCs/>
        </w:rPr>
        <w:br w:type="page"/>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lastRenderedPageBreak/>
        <w:t xml:space="preserve">Key Concept 2.2. </w:t>
      </w:r>
      <w:r w:rsidRPr="000E27FD">
        <w:rPr>
          <w:rFonts w:ascii="Arial" w:hAnsi="Arial" w:cs="Arial"/>
        </w:rPr>
        <w:t xml:space="preserve">The Development of States and Empires </w:t>
      </w:r>
    </w:p>
    <w:p w:rsidR="000E27FD" w:rsidRDefault="000E27FD" w:rsidP="000E27FD">
      <w:pPr>
        <w:autoSpaceDE w:val="0"/>
        <w:autoSpaceDN w:val="0"/>
        <w:adjustRightInd w:val="0"/>
        <w:spacing w:after="0" w:line="240" w:lineRule="auto"/>
        <w:rPr>
          <w:rFonts w:ascii="Arial" w:hAnsi="Arial" w:cs="Arial"/>
          <w:b/>
          <w:bCs/>
        </w:rPr>
      </w:pPr>
    </w:p>
    <w:p w:rsidR="00922257"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 </w:t>
      </w:r>
      <w:r w:rsidR="00C3285D">
        <w:rPr>
          <w:rFonts w:ascii="Arial" w:hAnsi="Arial" w:cs="Arial"/>
          <w:b/>
          <w:bCs/>
        </w:rPr>
        <w:t xml:space="preserve">States and Empires: </w:t>
      </w:r>
      <w:r w:rsidRPr="00C3285D">
        <w:rPr>
          <w:rFonts w:ascii="Arial" w:hAnsi="Arial" w:cs="Arial"/>
          <w:bCs/>
        </w:rPr>
        <w:t xml:space="preserve">The number and size of </w:t>
      </w:r>
      <w:r w:rsidRPr="00C3285D">
        <w:rPr>
          <w:rFonts w:ascii="Arial" w:hAnsi="Arial" w:cs="Arial"/>
          <w:bCs/>
          <w:iCs/>
        </w:rPr>
        <w:t>key states and empires</w:t>
      </w:r>
      <w:r w:rsidRPr="00C3285D">
        <w:rPr>
          <w:rFonts w:ascii="Arial" w:hAnsi="Arial" w:cs="Arial"/>
          <w:bCs/>
          <w:i/>
          <w:iCs/>
        </w:rPr>
        <w:t xml:space="preserve"> </w:t>
      </w:r>
      <w:r w:rsidRPr="00C3285D">
        <w:rPr>
          <w:rFonts w:ascii="Arial" w:hAnsi="Arial" w:cs="Arial"/>
          <w:bCs/>
        </w:rPr>
        <w:t>grew dramatically by imposing political unity on areas where previously there had been competing states.</w:t>
      </w:r>
      <w:r w:rsidRPr="000E27FD">
        <w:rPr>
          <w:rFonts w:ascii="Arial" w:hAnsi="Arial" w:cs="Arial"/>
          <w:b/>
          <w:bCs/>
        </w:rPr>
        <w:t xml:space="preserve"> </w:t>
      </w:r>
    </w:p>
    <w:p w:rsid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Examples:</w:t>
      </w:r>
      <w:r w:rsidRPr="000E27FD">
        <w:rPr>
          <w:rFonts w:ascii="Arial" w:hAnsi="Arial" w:cs="Arial"/>
          <w:b/>
          <w:bCs/>
        </w:rPr>
        <w:t xml:space="preserve"> </w:t>
      </w:r>
      <w:r w:rsidRPr="000E27FD">
        <w:rPr>
          <w:rFonts w:ascii="Arial" w:hAnsi="Arial" w:cs="Arial"/>
        </w:rPr>
        <w:t>Mediterranean region: Phoenicia &amp; colonies, Greek city-states &amp; colonies, and Hellenistic and Roman Empires</w:t>
      </w:r>
      <w:r w:rsidRPr="000E27FD">
        <w:rPr>
          <w:rFonts w:ascii="Arial" w:hAnsi="Arial" w:cs="Arial"/>
          <w:b/>
          <w:bCs/>
        </w:rPr>
        <w:t xml:space="preserve">; </w:t>
      </w:r>
      <w:r w:rsidRPr="000E27FD">
        <w:rPr>
          <w:rFonts w:ascii="Arial" w:hAnsi="Arial" w:cs="Arial"/>
        </w:rPr>
        <w:t xml:space="preserve">SW Asia: </w:t>
      </w:r>
      <w:r w:rsidRPr="009E005C">
        <w:rPr>
          <w:rFonts w:ascii="Arial" w:hAnsi="Arial" w:cs="Arial"/>
          <w:iCs/>
        </w:rPr>
        <w:t>Persian Empires</w:t>
      </w:r>
      <w:r w:rsidRPr="000E27FD">
        <w:rPr>
          <w:rFonts w:ascii="Arial" w:hAnsi="Arial" w:cs="Arial"/>
          <w:i/>
          <w:iCs/>
        </w:rPr>
        <w:t xml:space="preserve"> (</w:t>
      </w:r>
      <w:r w:rsidRPr="000E27FD">
        <w:rPr>
          <w:rFonts w:ascii="Arial" w:hAnsi="Arial" w:cs="Arial"/>
        </w:rPr>
        <w:t>Achaemenid, Parthian, Sassanid)</w:t>
      </w:r>
      <w:r w:rsidRPr="000E27FD">
        <w:rPr>
          <w:rFonts w:ascii="Arial" w:hAnsi="Arial" w:cs="Arial"/>
          <w:i/>
          <w:iCs/>
        </w:rPr>
        <w:t xml:space="preserve">; </w:t>
      </w:r>
      <w:r w:rsidRPr="000E27FD">
        <w:rPr>
          <w:rFonts w:ascii="Arial" w:hAnsi="Arial" w:cs="Arial"/>
        </w:rPr>
        <w:t>East Asia: Qin, Han</w:t>
      </w:r>
      <w:r w:rsidRPr="000E27FD">
        <w:rPr>
          <w:rFonts w:ascii="Arial" w:hAnsi="Arial" w:cs="Arial"/>
          <w:i/>
          <w:iCs/>
        </w:rPr>
        <w:t xml:space="preserve">; </w:t>
      </w:r>
      <w:r w:rsidRPr="000E27FD">
        <w:rPr>
          <w:rFonts w:ascii="Arial" w:hAnsi="Arial" w:cs="Arial"/>
        </w:rPr>
        <w:t>South Asia: Maurya, Gupta; Mesoamerica: Teotihuacan, Maya city-states</w:t>
      </w:r>
      <w:r w:rsidRPr="000E27FD">
        <w:rPr>
          <w:rFonts w:ascii="Arial" w:hAnsi="Arial" w:cs="Arial"/>
          <w:i/>
          <w:iCs/>
        </w:rPr>
        <w:t xml:space="preserve">; </w:t>
      </w:r>
      <w:r w:rsidR="009E005C">
        <w:rPr>
          <w:rFonts w:ascii="Arial" w:hAnsi="Arial" w:cs="Arial"/>
        </w:rPr>
        <w:t>Andes</w:t>
      </w:r>
      <w:r w:rsidRPr="000E27FD">
        <w:rPr>
          <w:rFonts w:ascii="Arial" w:hAnsi="Arial" w:cs="Arial"/>
        </w:rPr>
        <w:t xml:space="preserve">: Moche </w:t>
      </w:r>
    </w:p>
    <w:p w:rsidR="00BD43AE" w:rsidRPr="00F21C1E" w:rsidRDefault="00BD43AE" w:rsidP="000E27FD">
      <w:pPr>
        <w:autoSpaceDE w:val="0"/>
        <w:autoSpaceDN w:val="0"/>
        <w:adjustRightInd w:val="0"/>
        <w:spacing w:after="0" w:line="240" w:lineRule="auto"/>
        <w:rPr>
          <w:rFonts w:ascii="Arial" w:hAnsi="Arial" w:cs="Arial"/>
          <w:i/>
          <w:iCs/>
        </w:rPr>
      </w:pPr>
    </w:p>
    <w:p w:rsidR="00BD43AE" w:rsidRDefault="00BD43AE" w:rsidP="00BD43AE">
      <w:pPr>
        <w:autoSpaceDE w:val="0"/>
        <w:autoSpaceDN w:val="0"/>
        <w:adjustRightInd w:val="0"/>
        <w:spacing w:after="0" w:line="240" w:lineRule="auto"/>
        <w:jc w:val="center"/>
        <w:rPr>
          <w:rFonts w:ascii="Arial" w:hAnsi="Arial" w:cs="Arial"/>
          <w:b/>
          <w:bCs/>
        </w:rPr>
      </w:pPr>
      <w:r>
        <w:rPr>
          <w:noProof/>
          <w:color w:val="0000FF"/>
        </w:rPr>
        <w:drawing>
          <wp:inline distT="0" distB="0" distL="0" distR="0" wp14:anchorId="52E84164" wp14:editId="33218839">
            <wp:extent cx="5438775" cy="3958218"/>
            <wp:effectExtent l="0" t="0" r="0" b="4445"/>
            <wp:docPr id="4" name="Picture 4" descr="http://www.bxln.net/GoFordsUS/empire/rome_e/TradeRoutes.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xln.net/GoFordsUS/empire/rome_e/TradeRoutes.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3830" cy="4012842"/>
                    </a:xfrm>
                    <a:prstGeom prst="rect">
                      <a:avLst/>
                    </a:prstGeom>
                    <a:noFill/>
                    <a:ln>
                      <a:noFill/>
                    </a:ln>
                  </pic:spPr>
                </pic:pic>
              </a:graphicData>
            </a:graphic>
          </wp:inline>
        </w:drawing>
      </w:r>
      <w:r>
        <w:rPr>
          <w:rFonts w:ascii="Arial" w:hAnsi="Arial" w:cs="Arial"/>
          <w:b/>
          <w:bCs/>
        </w:rPr>
        <w:t xml:space="preserve">    </w:t>
      </w:r>
    </w:p>
    <w:p w:rsidR="00BD43AE" w:rsidRDefault="00BD43AE"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II. Empires &amp; states developed new techniques of imperial administration based in part on success of earlier political forms.</w:t>
      </w:r>
    </w:p>
    <w:p w:rsidR="009E005C" w:rsidRPr="009E005C" w:rsidRDefault="009E005C" w:rsidP="009E005C">
      <w:pPr>
        <w:autoSpaceDE w:val="0"/>
        <w:autoSpaceDN w:val="0"/>
        <w:adjustRightInd w:val="0"/>
        <w:spacing w:after="0" w:line="240" w:lineRule="auto"/>
        <w:rPr>
          <w:rFonts w:ascii="Arial" w:hAnsi="Arial" w:cs="Arial"/>
          <w:iCs/>
        </w:rPr>
      </w:pPr>
      <w:r w:rsidRPr="009E005C">
        <w:rPr>
          <w:rFonts w:ascii="Arial" w:hAnsi="Arial" w:cs="Arial"/>
        </w:rPr>
        <w:t xml:space="preserve">A. </w:t>
      </w:r>
      <w:r w:rsidR="000E27FD" w:rsidRPr="009E005C">
        <w:rPr>
          <w:rFonts w:ascii="Arial" w:hAnsi="Arial" w:cs="Arial"/>
        </w:rPr>
        <w:t xml:space="preserve">Rulers created </w:t>
      </w:r>
      <w:r w:rsidR="000E27FD" w:rsidRPr="009E005C">
        <w:rPr>
          <w:rFonts w:ascii="Arial" w:hAnsi="Arial" w:cs="Arial"/>
          <w:iCs/>
        </w:rPr>
        <w:t xml:space="preserve">administrative institutions </w:t>
      </w:r>
      <w:r w:rsidR="000E27FD" w:rsidRPr="009E005C">
        <w:rPr>
          <w:rFonts w:ascii="Arial" w:hAnsi="Arial" w:cs="Arial"/>
        </w:rPr>
        <w:t>to rule subjects</w:t>
      </w:r>
      <w:r w:rsidRPr="009E005C">
        <w:rPr>
          <w:rFonts w:ascii="Arial" w:hAnsi="Arial" w:cs="Arial"/>
        </w:rPr>
        <w:t xml:space="preserve">. </w:t>
      </w:r>
    </w:p>
    <w:p w:rsidR="000E27FD" w:rsidRPr="009E005C" w:rsidRDefault="009E005C" w:rsidP="009E005C">
      <w:pPr>
        <w:spacing w:after="0" w:line="240" w:lineRule="auto"/>
        <w:ind w:firstLine="720"/>
        <w:rPr>
          <w:rFonts w:ascii="Arial" w:hAnsi="Arial" w:cs="Arial"/>
        </w:rPr>
      </w:pPr>
      <w:r w:rsidRPr="009E005C">
        <w:rPr>
          <w:rFonts w:ascii="Arial" w:hAnsi="Arial" w:cs="Arial"/>
        </w:rPr>
        <w:t>Examples: centralized governments, legal systems, bureaucracies</w:t>
      </w:r>
    </w:p>
    <w:p w:rsidR="009E005C" w:rsidRDefault="000E27FD" w:rsidP="009E005C">
      <w:pPr>
        <w:autoSpaceDE w:val="0"/>
        <w:autoSpaceDN w:val="0"/>
        <w:adjustRightInd w:val="0"/>
        <w:spacing w:after="0" w:line="240" w:lineRule="auto"/>
        <w:rPr>
          <w:rFonts w:ascii="Arial" w:hAnsi="Arial" w:cs="Arial"/>
        </w:rPr>
      </w:pPr>
      <w:r w:rsidRPr="009E005C">
        <w:rPr>
          <w:rFonts w:ascii="Arial" w:hAnsi="Arial" w:cs="Arial"/>
        </w:rPr>
        <w:t xml:space="preserve">B. Imperial governments projected military power over larger areas </w:t>
      </w:r>
      <w:r w:rsidRPr="009E005C">
        <w:rPr>
          <w:rFonts w:ascii="Arial" w:hAnsi="Arial" w:cs="Arial"/>
          <w:iCs/>
        </w:rPr>
        <w:t>using a variety of techniques</w:t>
      </w:r>
      <w:r w:rsidRPr="009E005C">
        <w:rPr>
          <w:rFonts w:ascii="Arial" w:hAnsi="Arial" w:cs="Arial"/>
        </w:rPr>
        <w:t xml:space="preserve">. </w:t>
      </w:r>
    </w:p>
    <w:p w:rsidR="009E005C" w:rsidRDefault="000E27FD" w:rsidP="009E005C">
      <w:pPr>
        <w:autoSpaceDE w:val="0"/>
        <w:autoSpaceDN w:val="0"/>
        <w:adjustRightInd w:val="0"/>
        <w:spacing w:after="0" w:line="240" w:lineRule="auto"/>
        <w:ind w:firstLine="720"/>
        <w:rPr>
          <w:rFonts w:ascii="Arial" w:hAnsi="Arial" w:cs="Arial"/>
        </w:rPr>
      </w:pPr>
      <w:r w:rsidRPr="009E005C">
        <w:rPr>
          <w:rFonts w:ascii="Arial" w:hAnsi="Arial" w:cs="Arial"/>
        </w:rPr>
        <w:t xml:space="preserve">Examples: diplomacy, supply lines, defensive walls, roads; drawing new groups of military officers </w:t>
      </w:r>
    </w:p>
    <w:p w:rsidR="000E27FD" w:rsidRPr="009E005C" w:rsidRDefault="000E27FD" w:rsidP="009E005C">
      <w:pPr>
        <w:autoSpaceDE w:val="0"/>
        <w:autoSpaceDN w:val="0"/>
        <w:adjustRightInd w:val="0"/>
        <w:spacing w:after="0" w:line="240" w:lineRule="auto"/>
        <w:ind w:firstLine="720"/>
        <w:rPr>
          <w:rFonts w:ascii="Arial" w:hAnsi="Arial" w:cs="Arial"/>
          <w:iCs/>
        </w:rPr>
      </w:pPr>
      <w:r w:rsidRPr="009E005C">
        <w:rPr>
          <w:rFonts w:ascii="Arial" w:hAnsi="Arial" w:cs="Arial"/>
        </w:rPr>
        <w:t>&amp; soldiers from local populations or conquered peoples</w:t>
      </w:r>
    </w:p>
    <w:p w:rsidR="009E005C"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C. Much of the success of the empires rested on their promotion of trade and economic integration by building and maintaining roads and issuing currencies. </w:t>
      </w:r>
    </w:p>
    <w:p w:rsidR="000E27FD" w:rsidRPr="000E27FD" w:rsidRDefault="000E27FD" w:rsidP="009E005C">
      <w:pPr>
        <w:autoSpaceDE w:val="0"/>
        <w:autoSpaceDN w:val="0"/>
        <w:adjustRightInd w:val="0"/>
        <w:spacing w:after="0" w:line="240" w:lineRule="auto"/>
        <w:ind w:firstLine="720"/>
        <w:rPr>
          <w:rFonts w:ascii="Arial" w:hAnsi="Arial" w:cs="Arial"/>
        </w:rPr>
      </w:pPr>
      <w:r w:rsidRPr="009E005C">
        <w:rPr>
          <w:rFonts w:ascii="Arial" w:hAnsi="Arial" w:cs="Arial"/>
        </w:rPr>
        <w:t>Examples:</w:t>
      </w:r>
      <w:r w:rsidRPr="000E27FD">
        <w:rPr>
          <w:rFonts w:ascii="Arial" w:hAnsi="Arial" w:cs="Arial"/>
        </w:rPr>
        <w:t xml:space="preserve"> China, Persia, Rome, South Asia</w:t>
      </w:r>
    </w:p>
    <w:p w:rsidR="000E27FD" w:rsidRPr="000E27FD" w:rsidRDefault="000E27FD" w:rsidP="000E27FD">
      <w:pPr>
        <w:autoSpaceDE w:val="0"/>
        <w:autoSpaceDN w:val="0"/>
        <w:adjustRightInd w:val="0"/>
        <w:spacing w:after="0" w:line="240" w:lineRule="auto"/>
        <w:rPr>
          <w:rFonts w:ascii="Arial" w:hAnsi="Arial" w:cs="Arial"/>
          <w:b/>
          <w:bCs/>
        </w:rPr>
        <w:sectPr w:rsidR="000E27FD" w:rsidRPr="000E27FD" w:rsidSect="000E27FD">
          <w:type w:val="continuous"/>
          <w:pgSz w:w="12240" w:h="15840"/>
          <w:pgMar w:top="1008" w:right="1008" w:bottom="1008" w:left="1008" w:header="720" w:footer="720" w:gutter="0"/>
          <w:cols w:space="720"/>
          <w:docGrid w:linePitch="360"/>
        </w:sectPr>
      </w:pP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III. Unique social and economic dimensions developed in imperial societies.</w:t>
      </w:r>
    </w:p>
    <w:p w:rsidR="000E27FD" w:rsidRPr="009E005C" w:rsidRDefault="000E27FD" w:rsidP="000E27FD">
      <w:pPr>
        <w:autoSpaceDE w:val="0"/>
        <w:autoSpaceDN w:val="0"/>
        <w:adjustRightInd w:val="0"/>
        <w:spacing w:after="0" w:line="240" w:lineRule="auto"/>
        <w:rPr>
          <w:rFonts w:ascii="Arial" w:hAnsi="Arial" w:cs="Arial"/>
        </w:rPr>
      </w:pPr>
      <w:r w:rsidRPr="009E005C">
        <w:rPr>
          <w:rFonts w:ascii="Arial" w:hAnsi="Arial" w:cs="Arial"/>
          <w:iCs/>
        </w:rPr>
        <w:t xml:space="preserve">A. Cities </w:t>
      </w:r>
      <w:r w:rsidRPr="009E005C">
        <w:rPr>
          <w:rFonts w:ascii="Arial" w:hAnsi="Arial" w:cs="Arial"/>
        </w:rPr>
        <w:t xml:space="preserve">served as centers of trade, public performance of religious rituals, and political administration. </w:t>
      </w:r>
    </w:p>
    <w:p w:rsidR="000E27FD" w:rsidRPr="000E27FD" w:rsidRDefault="000E27FD" w:rsidP="009E005C">
      <w:pPr>
        <w:autoSpaceDE w:val="0"/>
        <w:autoSpaceDN w:val="0"/>
        <w:adjustRightInd w:val="0"/>
        <w:spacing w:after="0" w:line="240" w:lineRule="auto"/>
        <w:ind w:firstLine="720"/>
        <w:rPr>
          <w:rFonts w:ascii="Arial" w:hAnsi="Arial" w:cs="Arial"/>
        </w:rPr>
      </w:pPr>
      <w:r w:rsidRPr="009E005C">
        <w:rPr>
          <w:rFonts w:ascii="Arial" w:hAnsi="Arial" w:cs="Arial"/>
        </w:rPr>
        <w:t>Examples:</w:t>
      </w:r>
      <w:r w:rsidRPr="000E27FD">
        <w:rPr>
          <w:rFonts w:ascii="Arial" w:hAnsi="Arial" w:cs="Arial"/>
        </w:rPr>
        <w:t xml:space="preserve"> Persepolis, Chang’an</w:t>
      </w:r>
      <w:r w:rsidR="009E005C">
        <w:rPr>
          <w:rFonts w:ascii="Arial" w:hAnsi="Arial" w:cs="Arial"/>
        </w:rPr>
        <w:t xml:space="preserve">, Athens, Carthage, Rome, </w:t>
      </w:r>
      <w:r w:rsidRPr="000E27FD">
        <w:rPr>
          <w:rFonts w:ascii="Arial" w:hAnsi="Arial" w:cs="Arial"/>
        </w:rPr>
        <w:t>Constantinople, Teotihuacan</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B. Social hierarchies included cultivators, laborers, slaves, artisans, merchants, elites, or caste groups.</w:t>
      </w:r>
    </w:p>
    <w:p w:rsidR="009E005C" w:rsidRDefault="000E27FD" w:rsidP="00051711">
      <w:pPr>
        <w:autoSpaceDE w:val="0"/>
        <w:autoSpaceDN w:val="0"/>
        <w:adjustRightInd w:val="0"/>
        <w:spacing w:after="0" w:line="240" w:lineRule="auto"/>
        <w:rPr>
          <w:rFonts w:ascii="Arial" w:hAnsi="Arial" w:cs="Arial"/>
        </w:rPr>
      </w:pPr>
      <w:r w:rsidRPr="000E27FD">
        <w:rPr>
          <w:rFonts w:ascii="Arial" w:hAnsi="Arial" w:cs="Arial"/>
        </w:rPr>
        <w:t xml:space="preserve">C. Societies relied on a </w:t>
      </w:r>
      <w:r w:rsidRPr="009E005C">
        <w:rPr>
          <w:rFonts w:ascii="Arial" w:hAnsi="Arial" w:cs="Arial"/>
          <w:iCs/>
        </w:rPr>
        <w:t>range of methods</w:t>
      </w:r>
      <w:r w:rsidRPr="000E27FD">
        <w:rPr>
          <w:rFonts w:ascii="Arial" w:hAnsi="Arial" w:cs="Arial"/>
          <w:i/>
          <w:iCs/>
        </w:rPr>
        <w:t xml:space="preserve"> </w:t>
      </w:r>
      <w:r w:rsidRPr="000E27FD">
        <w:rPr>
          <w:rFonts w:ascii="Arial" w:hAnsi="Arial" w:cs="Arial"/>
        </w:rPr>
        <w:t>to maintain the production of food and provide rewards for the loyalty of the elites.</w:t>
      </w:r>
      <w:r w:rsidRPr="000E27FD">
        <w:rPr>
          <w:rFonts w:ascii="Arial" w:hAnsi="Arial" w:cs="Arial"/>
        </w:rPr>
        <w:tab/>
      </w:r>
    </w:p>
    <w:p w:rsidR="000E27FD" w:rsidRPr="000E27FD" w:rsidRDefault="000E27FD" w:rsidP="009E005C">
      <w:pPr>
        <w:autoSpaceDE w:val="0"/>
        <w:autoSpaceDN w:val="0"/>
        <w:adjustRightInd w:val="0"/>
        <w:spacing w:after="0" w:line="240" w:lineRule="auto"/>
        <w:ind w:firstLine="720"/>
        <w:rPr>
          <w:rFonts w:ascii="Arial" w:hAnsi="Arial" w:cs="Arial"/>
        </w:rPr>
      </w:pPr>
      <w:r w:rsidRPr="000E27FD">
        <w:rPr>
          <w:rFonts w:ascii="Arial" w:hAnsi="Arial" w:cs="Arial"/>
        </w:rPr>
        <w:t>Ex</w:t>
      </w:r>
      <w:r w:rsidR="009E005C">
        <w:rPr>
          <w:rFonts w:ascii="Arial" w:hAnsi="Arial" w:cs="Arial"/>
        </w:rPr>
        <w:t>amples</w:t>
      </w:r>
      <w:r w:rsidRPr="000E27FD">
        <w:rPr>
          <w:rFonts w:ascii="Arial" w:hAnsi="Arial" w:cs="Arial"/>
        </w:rPr>
        <w:t>: Corvée, Slavery, Rents and tributes, Peasant communities</w:t>
      </w:r>
    </w:p>
    <w:p w:rsidR="000E27FD" w:rsidRPr="000E27FD" w:rsidRDefault="000E27FD" w:rsidP="000E27FD">
      <w:pPr>
        <w:autoSpaceDE w:val="0"/>
        <w:autoSpaceDN w:val="0"/>
        <w:adjustRightInd w:val="0"/>
        <w:spacing w:after="0" w:line="240" w:lineRule="auto"/>
        <w:rPr>
          <w:rFonts w:ascii="Arial" w:hAnsi="Arial" w:cs="Arial"/>
        </w:rPr>
        <w:sectPr w:rsidR="000E27FD" w:rsidRPr="000E27FD" w:rsidSect="000E27FD">
          <w:type w:val="continuous"/>
          <w:pgSz w:w="12240" w:h="15840"/>
          <w:pgMar w:top="1008" w:right="1008" w:bottom="1008" w:left="1008" w:header="720" w:footer="720" w:gutter="0"/>
          <w:cols w:space="720"/>
          <w:docGrid w:linePitch="360"/>
        </w:sectPr>
      </w:pPr>
      <w:r w:rsidRPr="000E27FD">
        <w:rPr>
          <w:rFonts w:ascii="Arial" w:hAnsi="Arial" w:cs="Arial"/>
        </w:rPr>
        <w:t>D. Patriarchy continued to shape gender and family relations in all imperial societies of this period</w:t>
      </w:r>
    </w:p>
    <w:p w:rsidR="00F21C1E" w:rsidRDefault="00F21C1E"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lastRenderedPageBreak/>
        <w:t xml:space="preserve">IV. </w:t>
      </w:r>
      <w:r w:rsidR="00C3285D">
        <w:rPr>
          <w:rFonts w:ascii="Arial" w:hAnsi="Arial" w:cs="Arial"/>
          <w:b/>
          <w:bCs/>
        </w:rPr>
        <w:t xml:space="preserve">Decline and Fall: </w:t>
      </w:r>
      <w:r w:rsidRPr="00C3285D">
        <w:rPr>
          <w:rFonts w:ascii="Arial" w:hAnsi="Arial" w:cs="Arial"/>
          <w:bCs/>
        </w:rPr>
        <w:t>The Roman, Han, Persian, Mauryan, and Gupta empires created political, cultural, and administrative difficulties that they could not manage</w:t>
      </w:r>
      <w:r w:rsidR="00BD43AE">
        <w:rPr>
          <w:rFonts w:ascii="Arial" w:hAnsi="Arial" w:cs="Arial"/>
          <w:bCs/>
        </w:rPr>
        <w:t>, leading to their</w:t>
      </w:r>
      <w:r w:rsidRPr="00C3285D">
        <w:rPr>
          <w:rFonts w:ascii="Arial" w:hAnsi="Arial" w:cs="Arial"/>
          <w:bCs/>
        </w:rPr>
        <w:t xml:space="preserve"> decline</w:t>
      </w:r>
      <w:r w:rsidR="00BD43AE">
        <w:rPr>
          <w:rFonts w:ascii="Arial" w:hAnsi="Arial" w:cs="Arial"/>
          <w:bCs/>
        </w:rPr>
        <w:t xml:space="preserve"> and collapse</w:t>
      </w:r>
      <w:r w:rsidRPr="00C3285D">
        <w:rPr>
          <w:rFonts w:ascii="Arial" w:hAnsi="Arial" w:cs="Arial"/>
          <w:bCs/>
        </w:rPr>
        <w:t>.</w:t>
      </w:r>
    </w:p>
    <w:p w:rsidR="009E005C" w:rsidRPr="009E005C" w:rsidRDefault="009E005C" w:rsidP="009E005C">
      <w:pPr>
        <w:autoSpaceDE w:val="0"/>
        <w:autoSpaceDN w:val="0"/>
        <w:adjustRightInd w:val="0"/>
        <w:spacing w:after="0" w:line="240" w:lineRule="auto"/>
        <w:rPr>
          <w:rFonts w:ascii="Arial" w:hAnsi="Arial" w:cs="Arial"/>
        </w:rPr>
      </w:pPr>
      <w:r w:rsidRPr="009E005C">
        <w:rPr>
          <w:rFonts w:ascii="Arial" w:hAnsi="Arial" w:cs="Arial"/>
        </w:rPr>
        <w:t>A.</w:t>
      </w:r>
      <w:r>
        <w:rPr>
          <w:rFonts w:ascii="Arial" w:hAnsi="Arial" w:cs="Arial"/>
        </w:rPr>
        <w:t xml:space="preserve"> </w:t>
      </w:r>
      <w:r w:rsidR="000E27FD" w:rsidRPr="009E005C">
        <w:rPr>
          <w:rFonts w:ascii="Arial" w:hAnsi="Arial" w:cs="Arial"/>
        </w:rPr>
        <w:t xml:space="preserve">Through excessive mobilization of resources, imperial governments caused </w:t>
      </w:r>
      <w:r w:rsidR="000E27FD" w:rsidRPr="009E005C">
        <w:rPr>
          <w:rFonts w:ascii="Arial" w:hAnsi="Arial" w:cs="Arial"/>
          <w:iCs/>
        </w:rPr>
        <w:t>environmental damage</w:t>
      </w:r>
      <w:r w:rsidR="000E27FD" w:rsidRPr="009E005C">
        <w:rPr>
          <w:rFonts w:ascii="Arial" w:hAnsi="Arial" w:cs="Arial"/>
        </w:rPr>
        <w:t xml:space="preserve">, social tensions, and economic difficulties, resulting in too much wealth in the hands of elites. </w:t>
      </w:r>
    </w:p>
    <w:p w:rsidR="000E27FD" w:rsidRPr="009E005C" w:rsidRDefault="000E27FD" w:rsidP="009E005C">
      <w:pPr>
        <w:spacing w:after="0" w:line="240" w:lineRule="auto"/>
        <w:ind w:firstLine="720"/>
        <w:rPr>
          <w:rFonts w:ascii="Arial" w:hAnsi="Arial" w:cs="Arial"/>
        </w:rPr>
      </w:pPr>
      <w:r w:rsidRPr="009E005C">
        <w:rPr>
          <w:rFonts w:ascii="Arial" w:hAnsi="Arial" w:cs="Arial"/>
        </w:rPr>
        <w:t>Examples: Deforestation, Desertification, Soil erosion, Silted rivers</w:t>
      </w:r>
    </w:p>
    <w:p w:rsidR="000E27FD" w:rsidRPr="009E005C" w:rsidRDefault="000E27FD" w:rsidP="009E005C">
      <w:pPr>
        <w:pStyle w:val="ListParagraph"/>
        <w:numPr>
          <w:ilvl w:val="0"/>
          <w:numId w:val="1"/>
        </w:numPr>
        <w:autoSpaceDE w:val="0"/>
        <w:autoSpaceDN w:val="0"/>
        <w:adjustRightInd w:val="0"/>
        <w:spacing w:after="0" w:line="240" w:lineRule="auto"/>
        <w:rPr>
          <w:rFonts w:ascii="Arial" w:hAnsi="Arial" w:cs="Arial"/>
        </w:rPr>
        <w:sectPr w:rsidR="000E27FD" w:rsidRPr="009E005C" w:rsidSect="000E27FD">
          <w:type w:val="continuous"/>
          <w:pgSz w:w="12240" w:h="15840"/>
          <w:pgMar w:top="1008" w:right="1008" w:bottom="1008" w:left="1008" w:header="720" w:footer="720" w:gutter="0"/>
          <w:cols w:space="720"/>
          <w:docGrid w:linePitch="360"/>
        </w:sectPr>
      </w:pPr>
    </w:p>
    <w:p w:rsidR="009E005C" w:rsidRPr="00BD43AE" w:rsidRDefault="00BD43AE" w:rsidP="00BD43AE">
      <w:pPr>
        <w:autoSpaceDE w:val="0"/>
        <w:autoSpaceDN w:val="0"/>
        <w:adjustRightInd w:val="0"/>
        <w:spacing w:after="0" w:line="240" w:lineRule="auto"/>
        <w:rPr>
          <w:rFonts w:ascii="Arial" w:hAnsi="Arial" w:cs="Arial"/>
        </w:rPr>
      </w:pPr>
      <w:r w:rsidRPr="00BD43AE">
        <w:rPr>
          <w:rFonts w:ascii="Arial" w:hAnsi="Arial" w:cs="Arial"/>
          <w:iCs/>
        </w:rPr>
        <w:t>B.</w:t>
      </w:r>
      <w:r>
        <w:rPr>
          <w:rFonts w:ascii="Arial" w:hAnsi="Arial" w:cs="Arial"/>
          <w:iCs/>
        </w:rPr>
        <w:t xml:space="preserve"> </w:t>
      </w:r>
      <w:r w:rsidR="000E27FD" w:rsidRPr="00BD43AE">
        <w:rPr>
          <w:rFonts w:ascii="Arial" w:hAnsi="Arial" w:cs="Arial"/>
          <w:iCs/>
        </w:rPr>
        <w:t xml:space="preserve">External problems </w:t>
      </w:r>
      <w:r w:rsidR="000E27FD" w:rsidRPr="00BD43AE">
        <w:rPr>
          <w:rFonts w:ascii="Arial" w:hAnsi="Arial" w:cs="Arial"/>
        </w:rPr>
        <w:t xml:space="preserve">resulted from security issues </w:t>
      </w:r>
      <w:r w:rsidR="000E27FD" w:rsidRPr="00BD43AE">
        <w:rPr>
          <w:rFonts w:ascii="Arial" w:hAnsi="Arial" w:cs="Arial"/>
          <w:iCs/>
        </w:rPr>
        <w:t>along their frontiers</w:t>
      </w:r>
      <w:r w:rsidR="000E27FD" w:rsidRPr="00BD43AE">
        <w:rPr>
          <w:rFonts w:ascii="Arial" w:hAnsi="Arial" w:cs="Arial"/>
        </w:rPr>
        <w:t xml:space="preserve">, including the threat of invasions: Han China &amp; Xiongnu (Huns); Gupta and the White Huns; Romans and their </w:t>
      </w:r>
      <w:r w:rsidR="00F21C1E" w:rsidRPr="00BD43AE">
        <w:rPr>
          <w:rFonts w:ascii="Arial" w:hAnsi="Arial" w:cs="Arial"/>
        </w:rPr>
        <w:t>N/E</w:t>
      </w:r>
      <w:r w:rsidR="000E27FD" w:rsidRPr="00BD43AE">
        <w:rPr>
          <w:rFonts w:ascii="Arial" w:hAnsi="Arial" w:cs="Arial"/>
        </w:rPr>
        <w:t xml:space="preserve"> neighbors.</w:t>
      </w:r>
    </w:p>
    <w:p w:rsidR="00BD43AE" w:rsidRPr="00BD43AE" w:rsidRDefault="00BD43AE" w:rsidP="00BD43AE">
      <w:pPr>
        <w:spacing w:after="0" w:line="240" w:lineRule="auto"/>
      </w:pPr>
    </w:p>
    <w:p w:rsidR="00F21C1E" w:rsidRDefault="00F21C1E" w:rsidP="00F21C1E">
      <w:pPr>
        <w:autoSpaceDE w:val="0"/>
        <w:autoSpaceDN w:val="0"/>
        <w:adjustRightInd w:val="0"/>
        <w:spacing w:after="0" w:line="240" w:lineRule="auto"/>
        <w:jc w:val="center"/>
        <w:rPr>
          <w:rFonts w:ascii="Arial" w:hAnsi="Arial" w:cs="Arial"/>
          <w:bCs/>
        </w:rPr>
      </w:pPr>
      <w:r>
        <w:rPr>
          <w:noProof/>
          <w:color w:val="0000FF"/>
        </w:rPr>
        <w:drawing>
          <wp:inline distT="0" distB="0" distL="0" distR="0">
            <wp:extent cx="3056522" cy="2131060"/>
            <wp:effectExtent l="0" t="0" r="0" b="2540"/>
            <wp:docPr id="9" name="Picture 9" descr="http://upload.wikimedia.org/wikipedia/commons/2/2d/Invasions_of_the_Roman_Empire_1.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d/Invasions_of_the_Roman_Empire_1.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1994" cy="2141848"/>
                    </a:xfrm>
                    <a:prstGeom prst="rect">
                      <a:avLst/>
                    </a:prstGeom>
                    <a:noFill/>
                    <a:ln>
                      <a:noFill/>
                    </a:ln>
                  </pic:spPr>
                </pic:pic>
              </a:graphicData>
            </a:graphic>
          </wp:inline>
        </w:drawing>
      </w:r>
      <w:r w:rsidR="00BD43AE">
        <w:rPr>
          <w:rFonts w:ascii="Arial" w:hAnsi="Arial" w:cs="Arial"/>
          <w:bCs/>
        </w:rPr>
        <w:t xml:space="preserve">   </w:t>
      </w:r>
      <w:r w:rsidR="00B81384" w:rsidRPr="00B81384">
        <w:rPr>
          <w:rFonts w:ascii="Arial" w:hAnsi="Arial" w:cs="Arial"/>
          <w:bCs/>
          <w:noProof/>
        </w:rPr>
        <w:drawing>
          <wp:inline distT="0" distB="0" distL="0" distR="0" wp14:anchorId="4B752168" wp14:editId="678F5F6E">
            <wp:extent cx="3032822" cy="1965318"/>
            <wp:effectExtent l="0" t="0" r="0" b="0"/>
            <wp:docPr id="5122" name="Picture 2" descr="http://www.usu.edu/markdamen/1320hist&amp;Civ/slides/08romfal/romeb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usu.edu/markdamen/1320hist&amp;Civ/slides/08romfal/romeburning.jpg"/>
                    <pic:cNvPicPr>
                      <a:picLocks noChangeAspect="1" noChangeArrowheads="1"/>
                    </pic:cNvPicPr>
                  </pic:nvPicPr>
                  <pic:blipFill>
                    <a:blip r:embed="rId19" cstate="print"/>
                    <a:srcRect/>
                    <a:stretch>
                      <a:fillRect/>
                    </a:stretch>
                  </pic:blipFill>
                  <pic:spPr bwMode="auto">
                    <a:xfrm>
                      <a:off x="0" y="0"/>
                      <a:ext cx="3043811" cy="1972439"/>
                    </a:xfrm>
                    <a:prstGeom prst="rect">
                      <a:avLst/>
                    </a:prstGeom>
                    <a:noFill/>
                  </pic:spPr>
                </pic:pic>
              </a:graphicData>
            </a:graphic>
          </wp:inline>
        </w:drawing>
      </w:r>
    </w:p>
    <w:p w:rsidR="00BD43AE" w:rsidRDefault="00BD43AE" w:rsidP="00F21C1E">
      <w:pPr>
        <w:autoSpaceDE w:val="0"/>
        <w:autoSpaceDN w:val="0"/>
        <w:adjustRightInd w:val="0"/>
        <w:spacing w:after="0" w:line="240" w:lineRule="auto"/>
        <w:jc w:val="center"/>
        <w:rPr>
          <w:rFonts w:ascii="Arial" w:hAnsi="Arial" w:cs="Arial"/>
          <w:bCs/>
        </w:rPr>
      </w:pP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t xml:space="preserve">Key Concept 2.3. </w:t>
      </w:r>
      <w:r w:rsidRPr="000E27FD">
        <w:rPr>
          <w:rFonts w:ascii="Arial" w:hAnsi="Arial" w:cs="Arial"/>
        </w:rPr>
        <w:t>Emergence of Transregional Networks of Communication and Exchange</w:t>
      </w:r>
    </w:p>
    <w:p w:rsidR="000E27FD" w:rsidRDefault="000E27FD"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 </w:t>
      </w:r>
      <w:r w:rsidR="00C3285D">
        <w:rPr>
          <w:rFonts w:ascii="Arial" w:hAnsi="Arial" w:cs="Arial"/>
          <w:b/>
          <w:bCs/>
        </w:rPr>
        <w:t xml:space="preserve">Emergence of Trade Routes: </w:t>
      </w:r>
      <w:r w:rsidRPr="00C3285D">
        <w:rPr>
          <w:rFonts w:ascii="Arial" w:hAnsi="Arial" w:cs="Arial"/>
          <w:bCs/>
        </w:rPr>
        <w:t>Land and water routes became the basis for transregional trade, communication, and exchange.</w:t>
      </w:r>
    </w:p>
    <w:p w:rsidR="009E005C"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A. Many factors, including the climate and location of the routes, the typical trade goods, and the ethnicity of people involved, shaped the distinctive features of a </w:t>
      </w:r>
      <w:r w:rsidRPr="00E61427">
        <w:rPr>
          <w:rFonts w:ascii="Arial" w:hAnsi="Arial" w:cs="Arial"/>
          <w:iCs/>
        </w:rPr>
        <w:t>variety of trade routes</w:t>
      </w:r>
      <w:r w:rsidR="009E005C">
        <w:rPr>
          <w:rFonts w:ascii="Arial" w:hAnsi="Arial" w:cs="Arial"/>
        </w:rPr>
        <w:t>.</w:t>
      </w:r>
    </w:p>
    <w:p w:rsidR="000E27FD" w:rsidRPr="00E61427" w:rsidRDefault="009E005C" w:rsidP="009E005C">
      <w:pPr>
        <w:autoSpaceDE w:val="0"/>
        <w:autoSpaceDN w:val="0"/>
        <w:adjustRightInd w:val="0"/>
        <w:spacing w:after="0" w:line="240" w:lineRule="auto"/>
        <w:ind w:firstLine="720"/>
        <w:rPr>
          <w:rFonts w:ascii="Arial" w:hAnsi="Arial" w:cs="Arial"/>
        </w:rPr>
      </w:pPr>
      <w:r>
        <w:rPr>
          <w:rFonts w:ascii="Arial" w:hAnsi="Arial" w:cs="Arial"/>
        </w:rPr>
        <w:t xml:space="preserve">Examples: </w:t>
      </w:r>
      <w:r w:rsidR="000E27FD" w:rsidRPr="00E61427">
        <w:rPr>
          <w:rFonts w:ascii="Arial" w:hAnsi="Arial" w:cs="Arial"/>
        </w:rPr>
        <w:t>Silk Roads, Trans-Saharan</w:t>
      </w:r>
      <w:r>
        <w:rPr>
          <w:rFonts w:ascii="Arial" w:hAnsi="Arial" w:cs="Arial"/>
        </w:rPr>
        <w:t xml:space="preserve"> trade</w:t>
      </w:r>
      <w:r w:rsidR="000E27FD" w:rsidRPr="00E61427">
        <w:rPr>
          <w:rFonts w:ascii="Arial" w:hAnsi="Arial" w:cs="Arial"/>
        </w:rPr>
        <w:t>, Med</w:t>
      </w:r>
      <w:r>
        <w:rPr>
          <w:rFonts w:ascii="Arial" w:hAnsi="Arial" w:cs="Arial"/>
        </w:rPr>
        <w:t>iterranean</w:t>
      </w:r>
      <w:r w:rsidR="000E27FD" w:rsidRPr="00E61427">
        <w:rPr>
          <w:rFonts w:ascii="Arial" w:hAnsi="Arial" w:cs="Arial"/>
        </w:rPr>
        <w:t xml:space="preserve"> Sea, Indian Ocean </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II. </w:t>
      </w:r>
      <w:r w:rsidR="00C3285D">
        <w:rPr>
          <w:rFonts w:ascii="Arial" w:hAnsi="Arial" w:cs="Arial"/>
          <w:b/>
          <w:bCs/>
        </w:rPr>
        <w:t xml:space="preserve">Technologies: </w:t>
      </w:r>
      <w:r w:rsidRPr="00C3285D">
        <w:rPr>
          <w:rFonts w:ascii="Arial" w:hAnsi="Arial" w:cs="Arial"/>
          <w:bCs/>
        </w:rPr>
        <w:t>New technologies facilitated long-distance communication and exchange.</w:t>
      </w:r>
    </w:p>
    <w:p w:rsidR="000E27FD" w:rsidRP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A. </w:t>
      </w:r>
      <w:r w:rsidRPr="00E61427">
        <w:rPr>
          <w:rFonts w:ascii="Arial" w:hAnsi="Arial" w:cs="Arial"/>
          <w:iCs/>
        </w:rPr>
        <w:t>U</w:t>
      </w:r>
      <w:r w:rsidRPr="00E61427">
        <w:rPr>
          <w:rFonts w:ascii="Arial" w:hAnsi="Arial" w:cs="Arial"/>
        </w:rPr>
        <w:t xml:space="preserve">se of </w:t>
      </w:r>
      <w:r w:rsidRPr="00E61427">
        <w:rPr>
          <w:rFonts w:ascii="Arial" w:hAnsi="Arial" w:cs="Arial"/>
          <w:iCs/>
        </w:rPr>
        <w:t>domesticated pack animals</w:t>
      </w:r>
      <w:r w:rsidRPr="00E61427">
        <w:rPr>
          <w:rFonts w:ascii="Arial" w:hAnsi="Arial" w:cs="Arial"/>
        </w:rPr>
        <w:t xml:space="preserve">. </w:t>
      </w:r>
      <w:r w:rsidR="009E005C">
        <w:rPr>
          <w:rFonts w:ascii="Arial" w:hAnsi="Arial" w:cs="Arial"/>
        </w:rPr>
        <w:t xml:space="preserve">Ex: </w:t>
      </w:r>
      <w:r w:rsidRPr="00E61427">
        <w:rPr>
          <w:rFonts w:ascii="Arial" w:hAnsi="Arial" w:cs="Arial"/>
        </w:rPr>
        <w:t>Yokes, Saddles, Stirrups, Horses, Oxen, Llamas, Camels</w:t>
      </w:r>
    </w:p>
    <w:p w:rsidR="000E27FD" w:rsidRPr="00E61427" w:rsidRDefault="000E27FD" w:rsidP="000E27FD">
      <w:pPr>
        <w:autoSpaceDE w:val="0"/>
        <w:autoSpaceDN w:val="0"/>
        <w:adjustRightInd w:val="0"/>
        <w:spacing w:after="0" w:line="240" w:lineRule="auto"/>
        <w:ind w:firstLine="720"/>
        <w:rPr>
          <w:rFonts w:ascii="Arial" w:hAnsi="Arial" w:cs="Arial"/>
        </w:rPr>
        <w:sectPr w:rsidR="000E27FD" w:rsidRPr="00E61427" w:rsidSect="000E27FD">
          <w:type w:val="continuous"/>
          <w:pgSz w:w="12240" w:h="15840"/>
          <w:pgMar w:top="1008" w:right="1008" w:bottom="1008" w:left="1008" w:header="720" w:footer="720" w:gutter="0"/>
          <w:cols w:space="720"/>
          <w:docGrid w:linePitch="360"/>
        </w:sectPr>
      </w:pPr>
    </w:p>
    <w:p w:rsidR="000E27FD" w:rsidRP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B. </w:t>
      </w:r>
      <w:r w:rsidRPr="00E61427">
        <w:rPr>
          <w:rFonts w:ascii="Arial" w:hAnsi="Arial" w:cs="Arial"/>
          <w:iCs/>
        </w:rPr>
        <w:t>Innovations in maritime technologies</w:t>
      </w:r>
      <w:r w:rsidRPr="00E61427">
        <w:rPr>
          <w:rFonts w:ascii="Arial" w:hAnsi="Arial" w:cs="Arial"/>
        </w:rPr>
        <w:t xml:space="preserve">, as well as advanced knowledge of the monsoon winds, stimulated exchanges along maritime routes from East Africa to East Asia. </w:t>
      </w:r>
      <w:r w:rsidR="009E005C">
        <w:rPr>
          <w:rFonts w:ascii="Arial" w:hAnsi="Arial" w:cs="Arial"/>
        </w:rPr>
        <w:t xml:space="preserve">Ex: </w:t>
      </w:r>
      <w:r w:rsidRPr="00E61427">
        <w:rPr>
          <w:rFonts w:ascii="Arial" w:eastAsia="MinionPro-Regular" w:hAnsi="Arial" w:cs="Arial"/>
        </w:rPr>
        <w:t>Lateen sail; Dhow ships</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III. </w:t>
      </w:r>
      <w:r w:rsidR="00C3285D">
        <w:rPr>
          <w:rFonts w:ascii="Arial" w:hAnsi="Arial" w:cs="Arial"/>
          <w:b/>
          <w:bCs/>
        </w:rPr>
        <w:t xml:space="preserve">Diffusion: </w:t>
      </w:r>
      <w:r w:rsidRPr="00C3285D">
        <w:rPr>
          <w:rFonts w:ascii="Arial" w:hAnsi="Arial" w:cs="Arial"/>
          <w:bCs/>
        </w:rPr>
        <w:t xml:space="preserve">Exchange of people, technology, religious/cultural beliefs, crops, domesticated animals, disease pathogens </w:t>
      </w:r>
    </w:p>
    <w:p w:rsidR="000E27FD" w:rsidRPr="00E61427" w:rsidRDefault="00E61427" w:rsidP="00E61427">
      <w:pPr>
        <w:autoSpaceDE w:val="0"/>
        <w:autoSpaceDN w:val="0"/>
        <w:adjustRightInd w:val="0"/>
        <w:spacing w:after="0" w:line="240" w:lineRule="auto"/>
        <w:rPr>
          <w:rFonts w:ascii="Arial" w:eastAsia="MinionPro-Regular" w:hAnsi="Arial" w:cs="Arial"/>
        </w:rPr>
      </w:pPr>
      <w:r w:rsidRPr="00E61427">
        <w:rPr>
          <w:rFonts w:ascii="Arial" w:hAnsi="Arial" w:cs="Arial"/>
        </w:rPr>
        <w:t>A.</w:t>
      </w:r>
      <w:r>
        <w:rPr>
          <w:rFonts w:ascii="Arial" w:hAnsi="Arial" w:cs="Arial"/>
        </w:rPr>
        <w:t xml:space="preserve"> </w:t>
      </w:r>
      <w:r w:rsidR="009E005C">
        <w:rPr>
          <w:rFonts w:ascii="Arial" w:hAnsi="Arial" w:cs="Arial"/>
        </w:rPr>
        <w:t>The s</w:t>
      </w:r>
      <w:r w:rsidR="000E27FD" w:rsidRPr="00E61427">
        <w:rPr>
          <w:rFonts w:ascii="Arial" w:hAnsi="Arial" w:cs="Arial"/>
        </w:rPr>
        <w:t xml:space="preserve">pread of crops, including rice and cotton from South Asia to the Middle East, encouraged </w:t>
      </w:r>
      <w:r w:rsidR="000E27FD" w:rsidRPr="00E61427">
        <w:rPr>
          <w:rFonts w:ascii="Arial" w:hAnsi="Arial" w:cs="Arial"/>
          <w:iCs/>
        </w:rPr>
        <w:t>changes in farming and irrigation techniques</w:t>
      </w:r>
      <w:r w:rsidR="009E005C">
        <w:rPr>
          <w:rFonts w:ascii="Arial" w:hAnsi="Arial" w:cs="Arial"/>
        </w:rPr>
        <w:t xml:space="preserve">. Ex: </w:t>
      </w:r>
      <w:r w:rsidR="000E27FD" w:rsidRPr="00E61427">
        <w:rPr>
          <w:rFonts w:ascii="Arial" w:eastAsia="MinionPro-Regular" w:hAnsi="Arial" w:cs="Arial"/>
        </w:rPr>
        <w:t xml:space="preserve">The </w:t>
      </w:r>
      <w:r w:rsidR="000E27FD" w:rsidRPr="00E61427">
        <w:rPr>
          <w:rFonts w:ascii="Arial" w:eastAsia="MinionPro-Regular" w:hAnsi="Arial" w:cs="Arial"/>
          <w:iCs/>
        </w:rPr>
        <w:t xml:space="preserve">qanat </w:t>
      </w:r>
      <w:r w:rsidR="009E005C">
        <w:rPr>
          <w:rFonts w:ascii="Arial" w:eastAsia="MinionPro-Regular" w:hAnsi="Arial" w:cs="Arial"/>
        </w:rPr>
        <w:t>system</w:t>
      </w:r>
      <w:r w:rsidR="00C3285D">
        <w:rPr>
          <w:rFonts w:ascii="Arial" w:eastAsia="MinionPro-Regular" w:hAnsi="Arial" w:cs="Arial"/>
        </w:rPr>
        <w:t xml:space="preserve"> (see picture </w:t>
      </w:r>
      <w:r w:rsidR="00B81384">
        <w:rPr>
          <w:rFonts w:ascii="Arial" w:eastAsia="MinionPro-Regular" w:hAnsi="Arial" w:cs="Arial"/>
        </w:rPr>
        <w:t>below</w:t>
      </w:r>
      <w:r w:rsidR="00C3285D">
        <w:rPr>
          <w:rFonts w:ascii="Arial" w:eastAsia="MinionPro-Regular" w:hAnsi="Arial" w:cs="Arial"/>
        </w:rPr>
        <w:t>)</w:t>
      </w:r>
    </w:p>
    <w:p w:rsidR="000E27FD" w:rsidRP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B. The </w:t>
      </w:r>
      <w:r w:rsidRPr="00E61427">
        <w:rPr>
          <w:rFonts w:ascii="Arial" w:hAnsi="Arial" w:cs="Arial"/>
          <w:iCs/>
        </w:rPr>
        <w:t xml:space="preserve">spread of disease pathogens </w:t>
      </w:r>
      <w:r w:rsidRPr="00E61427">
        <w:rPr>
          <w:rFonts w:ascii="Arial" w:hAnsi="Arial" w:cs="Arial"/>
        </w:rPr>
        <w:t>diminished urban pops &amp; contributed to the decline of Roman and Chinese Empires</w:t>
      </w:r>
    </w:p>
    <w:p w:rsidR="000E27FD"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C. </w:t>
      </w:r>
      <w:r w:rsidRPr="00E61427">
        <w:rPr>
          <w:rFonts w:ascii="Arial" w:hAnsi="Arial" w:cs="Arial"/>
          <w:iCs/>
        </w:rPr>
        <w:t xml:space="preserve">Religious and cultural traditions </w:t>
      </w:r>
      <w:r w:rsidRPr="00E61427">
        <w:rPr>
          <w:rFonts w:ascii="Arial" w:hAnsi="Arial" w:cs="Arial"/>
        </w:rPr>
        <w:t>were tran</w:t>
      </w:r>
      <w:r w:rsidR="00B81384">
        <w:rPr>
          <w:rFonts w:ascii="Arial" w:hAnsi="Arial" w:cs="Arial"/>
        </w:rPr>
        <w:t>sformed as they spread (</w:t>
      </w:r>
      <w:r w:rsidRPr="00E61427">
        <w:rPr>
          <w:rFonts w:ascii="Arial" w:hAnsi="Arial" w:cs="Arial"/>
        </w:rPr>
        <w:t>Christianity, Buddhism, Hinduism</w:t>
      </w:r>
      <w:r w:rsidR="00B81384">
        <w:rPr>
          <w:rFonts w:ascii="Arial" w:hAnsi="Arial" w:cs="Arial"/>
        </w:rPr>
        <w:t>)</w:t>
      </w:r>
    </w:p>
    <w:p w:rsidR="00B81384" w:rsidRDefault="00B81384" w:rsidP="000E27FD">
      <w:pPr>
        <w:autoSpaceDE w:val="0"/>
        <w:autoSpaceDN w:val="0"/>
        <w:adjustRightInd w:val="0"/>
        <w:spacing w:after="0" w:line="240" w:lineRule="auto"/>
        <w:rPr>
          <w:rFonts w:ascii="Arial" w:hAnsi="Arial" w:cs="Arial"/>
        </w:rPr>
      </w:pPr>
    </w:p>
    <w:p w:rsidR="00E61427" w:rsidRDefault="00DE4120" w:rsidP="00DE4120">
      <w:pPr>
        <w:autoSpaceDE w:val="0"/>
        <w:autoSpaceDN w:val="0"/>
        <w:adjustRightInd w:val="0"/>
        <w:spacing w:after="0" w:line="240" w:lineRule="auto"/>
        <w:jc w:val="center"/>
        <w:rPr>
          <w:rFonts w:ascii="Arial" w:hAnsi="Arial" w:cs="Arial"/>
        </w:rPr>
      </w:pPr>
      <w:r>
        <w:rPr>
          <w:noProof/>
          <w:color w:val="0000FF"/>
        </w:rPr>
        <w:t xml:space="preserve">              </w:t>
      </w:r>
      <w:r>
        <w:rPr>
          <w:noProof/>
          <w:color w:val="0000FF"/>
        </w:rPr>
        <w:drawing>
          <wp:inline distT="0" distB="0" distL="0" distR="0" wp14:anchorId="5CC38AAD" wp14:editId="54AC095B">
            <wp:extent cx="2287453" cy="1762125"/>
            <wp:effectExtent l="0" t="0" r="0" b="0"/>
            <wp:docPr id="11" name="Picture 11" descr="http://upload.wikimedia.org/wikipedia/commons/0/07/Sd11-boom.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7/Sd11-boom.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7453" cy="1762125"/>
                    </a:xfrm>
                    <a:prstGeom prst="rect">
                      <a:avLst/>
                    </a:prstGeom>
                    <a:noFill/>
                    <a:ln>
                      <a:noFill/>
                    </a:ln>
                  </pic:spPr>
                </pic:pic>
              </a:graphicData>
            </a:graphic>
          </wp:inline>
        </w:drawing>
      </w:r>
      <w:r w:rsidR="00BD43AE">
        <w:rPr>
          <w:noProof/>
          <w:color w:val="0000FF"/>
        </w:rPr>
        <w:t xml:space="preserve">    </w:t>
      </w:r>
      <w:r w:rsidR="00B81384">
        <w:rPr>
          <w:noProof/>
          <w:color w:val="0000FF"/>
        </w:rPr>
        <w:drawing>
          <wp:inline distT="0" distB="0" distL="0" distR="0" wp14:anchorId="3C93CF1D" wp14:editId="0D7D4DC6">
            <wp:extent cx="2675993" cy="1740416"/>
            <wp:effectExtent l="0" t="0" r="0" b="0"/>
            <wp:docPr id="10" name="Picture 10" descr="http://www.mei.edu/sites/default/files/Qana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i.edu/sites/default/files/Qanat.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3061" cy="1771028"/>
                    </a:xfrm>
                    <a:prstGeom prst="rect">
                      <a:avLst/>
                    </a:prstGeom>
                    <a:noFill/>
                    <a:ln>
                      <a:noFill/>
                    </a:ln>
                  </pic:spPr>
                </pic:pic>
              </a:graphicData>
            </a:graphic>
          </wp:inline>
        </w:drawing>
      </w:r>
    </w:p>
    <w:p w:rsidR="00F21C1E" w:rsidRPr="000E27FD" w:rsidRDefault="00F21C1E" w:rsidP="00B81384">
      <w:pPr>
        <w:autoSpaceDE w:val="0"/>
        <w:autoSpaceDN w:val="0"/>
        <w:adjustRightInd w:val="0"/>
        <w:spacing w:after="0" w:line="240" w:lineRule="auto"/>
        <w:rPr>
          <w:rFonts w:ascii="Arial" w:hAnsi="Arial" w:cs="Arial"/>
        </w:rPr>
        <w:sectPr w:rsidR="00F21C1E" w:rsidRPr="000E27FD" w:rsidSect="000E27FD">
          <w:type w:val="continuous"/>
          <w:pgSz w:w="12240" w:h="15840"/>
          <w:pgMar w:top="1008" w:right="1008" w:bottom="1008" w:left="1008" w:header="720" w:footer="720" w:gutter="0"/>
          <w:cols w:space="720"/>
          <w:docGrid w:linePitch="360"/>
        </w:sect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lastRenderedPageBreak/>
        <w:t>PERIOD 3: 600 to 1450</w:t>
      </w:r>
    </w:p>
    <w:p w:rsidR="000E27FD" w:rsidRPr="000E27FD" w:rsidRDefault="000E27FD" w:rsidP="000E27FD">
      <w:pPr>
        <w:autoSpaceDE w:val="0"/>
        <w:autoSpaceDN w:val="0"/>
        <w:adjustRightInd w:val="0"/>
        <w:spacing w:after="0" w:line="240" w:lineRule="auto"/>
        <w:rPr>
          <w:rFonts w:ascii="Arial" w:hAnsi="Arial" w:cs="Arial"/>
          <w:bCs/>
        </w:rPr>
      </w:pP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t xml:space="preserve">Key Concept 3.1. </w:t>
      </w:r>
      <w:r w:rsidRPr="000E27FD">
        <w:rPr>
          <w:rFonts w:ascii="Arial" w:hAnsi="Arial" w:cs="Arial"/>
        </w:rPr>
        <w:t>Expansion and Intensification of Communication and Exchange Networks</w:t>
      </w:r>
    </w:p>
    <w:p w:rsidR="009D3444" w:rsidRDefault="009D3444" w:rsidP="000E27FD">
      <w:pPr>
        <w:autoSpaceDE w:val="0"/>
        <w:autoSpaceDN w:val="0"/>
        <w:adjustRightInd w:val="0"/>
        <w:spacing w:after="0" w:line="240" w:lineRule="auto"/>
        <w:rPr>
          <w:rFonts w:ascii="Arial" w:hAnsi="Arial" w:cs="Arial"/>
          <w:b/>
          <w:bCs/>
        </w:rPr>
      </w:pPr>
    </w:p>
    <w:p w:rsidR="000E27FD" w:rsidRPr="00C3285D" w:rsidRDefault="000E27FD" w:rsidP="000E27FD">
      <w:pPr>
        <w:autoSpaceDE w:val="0"/>
        <w:autoSpaceDN w:val="0"/>
        <w:adjustRightInd w:val="0"/>
        <w:spacing w:after="0" w:line="240" w:lineRule="auto"/>
        <w:rPr>
          <w:rFonts w:ascii="Arial" w:hAnsi="Arial" w:cs="Arial"/>
          <w:bCs/>
        </w:rPr>
      </w:pPr>
      <w:r w:rsidRPr="000E27FD">
        <w:rPr>
          <w:rFonts w:ascii="Arial" w:hAnsi="Arial" w:cs="Arial"/>
          <w:b/>
          <w:bCs/>
        </w:rPr>
        <w:t xml:space="preserve">I. </w:t>
      </w:r>
      <w:r w:rsidR="00C3285D">
        <w:rPr>
          <w:rFonts w:ascii="Arial" w:hAnsi="Arial" w:cs="Arial"/>
          <w:b/>
          <w:bCs/>
        </w:rPr>
        <w:t xml:space="preserve">Trade: </w:t>
      </w:r>
      <w:r w:rsidRPr="00C3285D">
        <w:rPr>
          <w:rFonts w:ascii="Arial" w:hAnsi="Arial" w:cs="Arial"/>
          <w:bCs/>
        </w:rPr>
        <w:t>Improved transportation technologies and commercial practices led to an increased volume of trade, and expanded the geographical range of existing and newly active trade networks.</w:t>
      </w:r>
    </w:p>
    <w:p w:rsid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A. </w:t>
      </w:r>
      <w:r w:rsidRPr="00E61427">
        <w:rPr>
          <w:rFonts w:ascii="Arial" w:hAnsi="Arial" w:cs="Arial"/>
          <w:iCs/>
        </w:rPr>
        <w:t xml:space="preserve">Existing trade </w:t>
      </w:r>
      <w:r w:rsidRPr="00E61427">
        <w:rPr>
          <w:rFonts w:ascii="Arial" w:hAnsi="Arial" w:cs="Arial"/>
        </w:rPr>
        <w:t xml:space="preserve">routes flourished </w:t>
      </w:r>
      <w:r w:rsidR="00E61427">
        <w:rPr>
          <w:rFonts w:ascii="Arial" w:hAnsi="Arial" w:cs="Arial"/>
        </w:rPr>
        <w:t>and led to</w:t>
      </w:r>
      <w:r w:rsidRPr="00E61427">
        <w:rPr>
          <w:rFonts w:ascii="Arial" w:hAnsi="Arial" w:cs="Arial"/>
        </w:rPr>
        <w:t xml:space="preserve"> powerful </w:t>
      </w:r>
      <w:r w:rsidRPr="00E61427">
        <w:rPr>
          <w:rFonts w:ascii="Arial" w:hAnsi="Arial" w:cs="Arial"/>
          <w:iCs/>
        </w:rPr>
        <w:t>new trading cities</w:t>
      </w:r>
      <w:r w:rsidRPr="00E61427">
        <w:rPr>
          <w:rFonts w:ascii="Arial" w:hAnsi="Arial" w:cs="Arial"/>
        </w:rPr>
        <w:t xml:space="preserve">. </w:t>
      </w:r>
    </w:p>
    <w:p w:rsidR="000E27FD" w:rsidRPr="009E005C" w:rsidRDefault="00E61427" w:rsidP="000E27FD">
      <w:pPr>
        <w:autoSpaceDE w:val="0"/>
        <w:autoSpaceDN w:val="0"/>
        <w:adjustRightInd w:val="0"/>
        <w:spacing w:after="0" w:line="240" w:lineRule="auto"/>
        <w:rPr>
          <w:rFonts w:ascii="Arial" w:hAnsi="Arial" w:cs="Arial"/>
        </w:rPr>
      </w:pPr>
      <w:r>
        <w:rPr>
          <w:rFonts w:ascii="Arial" w:hAnsi="Arial" w:cs="Arial"/>
          <w:i/>
        </w:rPr>
        <w:t xml:space="preserve">     </w:t>
      </w:r>
      <w:r w:rsidR="000E27FD" w:rsidRPr="009E005C">
        <w:rPr>
          <w:rFonts w:ascii="Arial" w:hAnsi="Arial" w:cs="Arial"/>
        </w:rPr>
        <w:t xml:space="preserve">Routes: </w:t>
      </w:r>
      <w:r w:rsidR="009E005C">
        <w:rPr>
          <w:rFonts w:ascii="Arial" w:hAnsi="Arial" w:cs="Arial"/>
        </w:rPr>
        <w:tab/>
      </w:r>
      <w:r w:rsidR="000E27FD" w:rsidRPr="009E005C">
        <w:rPr>
          <w:rFonts w:ascii="Arial" w:hAnsi="Arial" w:cs="Arial"/>
        </w:rPr>
        <w:t>Silk Roads, Indian Ocean, Med Sea, I</w:t>
      </w:r>
      <w:r w:rsidRPr="009E005C">
        <w:rPr>
          <w:rFonts w:ascii="Arial" w:hAnsi="Arial" w:cs="Arial"/>
        </w:rPr>
        <w:t>ndian Ocean</w:t>
      </w:r>
    </w:p>
    <w:p w:rsidR="000E27FD" w:rsidRPr="009E005C" w:rsidRDefault="000E27FD" w:rsidP="000E27FD">
      <w:pPr>
        <w:autoSpaceDE w:val="0"/>
        <w:autoSpaceDN w:val="0"/>
        <w:adjustRightInd w:val="0"/>
        <w:spacing w:after="0" w:line="240" w:lineRule="auto"/>
        <w:rPr>
          <w:rFonts w:ascii="Arial" w:hAnsi="Arial" w:cs="Arial"/>
        </w:rPr>
        <w:sectPr w:rsidR="000E27FD" w:rsidRPr="009E005C" w:rsidSect="000E27FD">
          <w:headerReference w:type="default" r:id="rId24"/>
          <w:type w:val="continuous"/>
          <w:pgSz w:w="12240" w:h="15840"/>
          <w:pgMar w:top="1008" w:right="1008" w:bottom="1008" w:left="1008" w:header="720" w:footer="720" w:gutter="0"/>
          <w:cols w:space="720"/>
          <w:docGrid w:linePitch="360"/>
        </w:sectPr>
      </w:pPr>
    </w:p>
    <w:p w:rsidR="000E27FD" w:rsidRPr="00E61427" w:rsidRDefault="00E61427" w:rsidP="000E27FD">
      <w:pPr>
        <w:autoSpaceDE w:val="0"/>
        <w:autoSpaceDN w:val="0"/>
        <w:adjustRightInd w:val="0"/>
        <w:spacing w:after="0" w:line="240" w:lineRule="auto"/>
        <w:rPr>
          <w:rFonts w:ascii="Arial" w:hAnsi="Arial" w:cs="Arial"/>
        </w:rPr>
      </w:pPr>
      <w:r w:rsidRPr="009E005C">
        <w:rPr>
          <w:rFonts w:ascii="Arial" w:hAnsi="Arial" w:cs="Arial"/>
        </w:rPr>
        <w:t xml:space="preserve">     </w:t>
      </w:r>
      <w:r w:rsidR="000E27FD" w:rsidRPr="009E005C">
        <w:rPr>
          <w:rFonts w:ascii="Arial" w:hAnsi="Arial" w:cs="Arial"/>
        </w:rPr>
        <w:t xml:space="preserve">Cities: </w:t>
      </w:r>
      <w:r w:rsidR="009E005C">
        <w:rPr>
          <w:rFonts w:ascii="Arial" w:hAnsi="Arial" w:cs="Arial"/>
        </w:rPr>
        <w:tab/>
      </w:r>
      <w:r w:rsidR="000E27FD" w:rsidRPr="009E005C">
        <w:rPr>
          <w:rFonts w:ascii="Arial" w:hAnsi="Arial" w:cs="Arial"/>
        </w:rPr>
        <w:t>Novgorod,</w:t>
      </w:r>
      <w:r w:rsidR="000E27FD" w:rsidRPr="00E61427">
        <w:rPr>
          <w:rFonts w:ascii="Arial" w:hAnsi="Arial" w:cs="Arial"/>
        </w:rPr>
        <w:t xml:space="preserve"> Timbuktu, Swahili city-states, Hangzhou, Calicut, Baghdad, Melaka, Venice, </w:t>
      </w:r>
    </w:p>
    <w:p w:rsidR="000E27FD" w:rsidRPr="00E61427" w:rsidRDefault="000E27FD" w:rsidP="000E27FD">
      <w:pPr>
        <w:autoSpaceDE w:val="0"/>
        <w:autoSpaceDN w:val="0"/>
        <w:adjustRightInd w:val="0"/>
        <w:spacing w:after="0" w:line="240" w:lineRule="auto"/>
        <w:rPr>
          <w:rFonts w:ascii="Arial" w:hAnsi="Arial" w:cs="Arial"/>
        </w:rPr>
        <w:sectPr w:rsidR="000E27FD" w:rsidRPr="00E61427" w:rsidSect="00051711">
          <w:type w:val="continuous"/>
          <w:pgSz w:w="12240" w:h="15840"/>
          <w:pgMar w:top="1008" w:right="1008" w:bottom="1008" w:left="1008" w:header="720" w:footer="720" w:gutter="0"/>
          <w:cols w:space="720"/>
          <w:docGrid w:linePitch="360"/>
        </w:sectPr>
      </w:pPr>
    </w:p>
    <w:p w:rsidR="000E27FD" w:rsidRP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B. New trade routes centering on Mesoamerica and the Andes developed.</w:t>
      </w:r>
    </w:p>
    <w:p w:rsidR="000E27FD" w:rsidRP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C. The growth of interregional trade in </w:t>
      </w:r>
      <w:r w:rsidRPr="00E61427">
        <w:rPr>
          <w:rFonts w:ascii="Arial" w:hAnsi="Arial" w:cs="Arial"/>
          <w:iCs/>
        </w:rPr>
        <w:t xml:space="preserve">luxury goods </w:t>
      </w:r>
      <w:r w:rsidRPr="00E61427">
        <w:rPr>
          <w:rFonts w:ascii="Arial" w:hAnsi="Arial" w:cs="Arial"/>
        </w:rPr>
        <w:t xml:space="preserve">was encouraged by significant innovations in technologies, including more sophisticated </w:t>
      </w:r>
      <w:r w:rsidRPr="00E61427">
        <w:rPr>
          <w:rFonts w:ascii="Arial" w:hAnsi="Arial" w:cs="Arial"/>
          <w:iCs/>
        </w:rPr>
        <w:t>caravan</w:t>
      </w:r>
      <w:r w:rsidRPr="00E61427">
        <w:rPr>
          <w:rFonts w:ascii="Arial" w:hAnsi="Arial" w:cs="Arial"/>
        </w:rPr>
        <w:t xml:space="preserve"> </w:t>
      </w:r>
      <w:r w:rsidRPr="00E61427">
        <w:rPr>
          <w:rFonts w:ascii="Arial" w:hAnsi="Arial" w:cs="Arial"/>
          <w:iCs/>
        </w:rPr>
        <w:t>organization</w:t>
      </w:r>
      <w:r w:rsidR="00E61427">
        <w:rPr>
          <w:rFonts w:ascii="Arial" w:hAnsi="Arial" w:cs="Arial"/>
        </w:rPr>
        <w:t>,</w:t>
      </w:r>
      <w:r w:rsidRPr="00E61427">
        <w:rPr>
          <w:rFonts w:ascii="Arial" w:hAnsi="Arial" w:cs="Arial"/>
        </w:rPr>
        <w:t xml:space="preserve"> use of the compass, astrolabe, and larger ship designs in sea travel; and </w:t>
      </w:r>
      <w:r w:rsidRPr="00E61427">
        <w:rPr>
          <w:rFonts w:ascii="Arial" w:hAnsi="Arial" w:cs="Arial"/>
          <w:iCs/>
        </w:rPr>
        <w:t>new forms of credit and monetizatio</w:t>
      </w:r>
      <w:r w:rsidRPr="00E61427">
        <w:rPr>
          <w:rFonts w:ascii="Arial" w:hAnsi="Arial" w:cs="Arial"/>
        </w:rPr>
        <w:t>n.</w:t>
      </w:r>
    </w:p>
    <w:p w:rsidR="000E27FD" w:rsidRPr="00E61427" w:rsidRDefault="000E27FD" w:rsidP="000E27FD">
      <w:pPr>
        <w:autoSpaceDE w:val="0"/>
        <w:autoSpaceDN w:val="0"/>
        <w:adjustRightInd w:val="0"/>
        <w:spacing w:after="0" w:line="240" w:lineRule="auto"/>
        <w:rPr>
          <w:rFonts w:ascii="Arial" w:hAnsi="Arial" w:cs="Arial"/>
          <w:b/>
        </w:rPr>
        <w:sectPr w:rsidR="000E27FD" w:rsidRPr="00E61427" w:rsidSect="00051711">
          <w:type w:val="continuous"/>
          <w:pgSz w:w="12240" w:h="15840"/>
          <w:pgMar w:top="1008" w:right="1008" w:bottom="1008" w:left="1008" w:header="720" w:footer="720" w:gutter="0"/>
          <w:cols w:space="720"/>
          <w:docGrid w:linePitch="360"/>
        </w:sectPr>
      </w:pPr>
    </w:p>
    <w:p w:rsidR="000E27FD" w:rsidRPr="009E005C" w:rsidRDefault="00E61427" w:rsidP="000E27FD">
      <w:pPr>
        <w:autoSpaceDE w:val="0"/>
        <w:autoSpaceDN w:val="0"/>
        <w:adjustRightInd w:val="0"/>
        <w:spacing w:after="0" w:line="240" w:lineRule="auto"/>
        <w:rPr>
          <w:rFonts w:ascii="Arial" w:hAnsi="Arial" w:cs="Arial"/>
        </w:rPr>
      </w:pPr>
      <w:r>
        <w:rPr>
          <w:rFonts w:ascii="Arial" w:hAnsi="Arial" w:cs="Arial"/>
          <w:i/>
        </w:rPr>
        <w:t xml:space="preserve">     </w:t>
      </w:r>
      <w:r w:rsidR="000E27FD" w:rsidRPr="009E005C">
        <w:rPr>
          <w:rFonts w:ascii="Arial" w:hAnsi="Arial" w:cs="Arial"/>
        </w:rPr>
        <w:t>Luxury Goods: Silk</w:t>
      </w:r>
      <w:r w:rsidRPr="009E005C">
        <w:rPr>
          <w:rFonts w:ascii="Arial" w:hAnsi="Arial" w:cs="Arial"/>
        </w:rPr>
        <w:t>/</w:t>
      </w:r>
      <w:r w:rsidR="000E27FD" w:rsidRPr="009E005C">
        <w:rPr>
          <w:rFonts w:ascii="Arial" w:hAnsi="Arial" w:cs="Arial"/>
        </w:rPr>
        <w:t>cotton textiles, Porcelain, Spices, Precious metals</w:t>
      </w:r>
      <w:r w:rsidRPr="009E005C">
        <w:rPr>
          <w:rFonts w:ascii="Arial" w:hAnsi="Arial" w:cs="Arial"/>
        </w:rPr>
        <w:t xml:space="preserve"> &amp; </w:t>
      </w:r>
      <w:r w:rsidR="000E27FD" w:rsidRPr="009E005C">
        <w:rPr>
          <w:rFonts w:ascii="Arial" w:hAnsi="Arial" w:cs="Arial"/>
        </w:rPr>
        <w:t>gems, Slaves, Exotic animals</w:t>
      </w:r>
    </w:p>
    <w:p w:rsidR="000E27FD" w:rsidRPr="009E005C" w:rsidRDefault="000E27FD" w:rsidP="000E27FD">
      <w:pPr>
        <w:autoSpaceDE w:val="0"/>
        <w:autoSpaceDN w:val="0"/>
        <w:adjustRightInd w:val="0"/>
        <w:spacing w:after="0" w:line="240" w:lineRule="auto"/>
        <w:ind w:left="720"/>
        <w:rPr>
          <w:rFonts w:ascii="Arial" w:hAnsi="Arial" w:cs="Arial"/>
        </w:rPr>
        <w:sectPr w:rsidR="000E27FD" w:rsidRPr="009E005C" w:rsidSect="00051711">
          <w:type w:val="continuous"/>
          <w:pgSz w:w="12240" w:h="15840"/>
          <w:pgMar w:top="1008" w:right="1008" w:bottom="1008" w:left="1008" w:header="720" w:footer="720" w:gutter="0"/>
          <w:cols w:space="720"/>
          <w:docGrid w:linePitch="360"/>
        </w:sectPr>
      </w:pPr>
    </w:p>
    <w:p w:rsidR="00E61427" w:rsidRPr="009E005C" w:rsidRDefault="00E61427" w:rsidP="000E27FD">
      <w:pPr>
        <w:autoSpaceDE w:val="0"/>
        <w:autoSpaceDN w:val="0"/>
        <w:adjustRightInd w:val="0"/>
        <w:spacing w:after="0" w:line="240" w:lineRule="auto"/>
        <w:rPr>
          <w:rFonts w:ascii="Arial" w:hAnsi="Arial" w:cs="Arial"/>
        </w:rPr>
      </w:pPr>
      <w:r w:rsidRPr="009E005C">
        <w:rPr>
          <w:rFonts w:ascii="Arial" w:hAnsi="Arial" w:cs="Arial"/>
        </w:rPr>
        <w:t xml:space="preserve">     </w:t>
      </w:r>
      <w:r w:rsidR="000E27FD" w:rsidRPr="009E005C">
        <w:rPr>
          <w:rFonts w:ascii="Arial" w:hAnsi="Arial" w:cs="Arial"/>
        </w:rPr>
        <w:t>Caravan organization</w:t>
      </w:r>
      <w:r w:rsidR="009E005C">
        <w:rPr>
          <w:rFonts w:ascii="Arial" w:hAnsi="Arial" w:cs="Arial"/>
        </w:rPr>
        <w:t>:</w:t>
      </w:r>
      <w:r w:rsidR="009E005C">
        <w:rPr>
          <w:rFonts w:ascii="Arial" w:hAnsi="Arial" w:cs="Arial"/>
        </w:rPr>
        <w:tab/>
      </w:r>
      <w:r w:rsidRPr="009E005C">
        <w:rPr>
          <w:rFonts w:ascii="Arial" w:hAnsi="Arial" w:cs="Arial"/>
        </w:rPr>
        <w:t>Caravanserai</w:t>
      </w:r>
      <w:r w:rsidR="009E005C">
        <w:rPr>
          <w:rFonts w:ascii="Arial" w:hAnsi="Arial" w:cs="Arial"/>
        </w:rPr>
        <w:t xml:space="preserve"> (roadside inns)</w:t>
      </w:r>
      <w:r w:rsidRPr="009E005C">
        <w:rPr>
          <w:rFonts w:ascii="Arial" w:hAnsi="Arial" w:cs="Arial"/>
        </w:rPr>
        <w:t>, Camel saddles</w:t>
      </w:r>
    </w:p>
    <w:p w:rsidR="000E27FD" w:rsidRPr="009E005C" w:rsidRDefault="00E61427" w:rsidP="000E27FD">
      <w:pPr>
        <w:autoSpaceDE w:val="0"/>
        <w:autoSpaceDN w:val="0"/>
        <w:adjustRightInd w:val="0"/>
        <w:spacing w:after="0" w:line="240" w:lineRule="auto"/>
        <w:rPr>
          <w:rFonts w:ascii="Arial" w:hAnsi="Arial" w:cs="Arial"/>
        </w:rPr>
      </w:pPr>
      <w:r w:rsidRPr="009E005C">
        <w:rPr>
          <w:rFonts w:ascii="Arial" w:hAnsi="Arial" w:cs="Arial"/>
        </w:rPr>
        <w:t xml:space="preserve">     </w:t>
      </w:r>
      <w:r w:rsidR="000E27FD" w:rsidRPr="009E005C">
        <w:rPr>
          <w:rFonts w:ascii="Arial" w:hAnsi="Arial" w:cs="Arial"/>
        </w:rPr>
        <w:t>Forms of credit</w:t>
      </w:r>
      <w:r w:rsidR="009E005C">
        <w:rPr>
          <w:rFonts w:ascii="Arial" w:hAnsi="Arial" w:cs="Arial"/>
        </w:rPr>
        <w:t>:</w:t>
      </w:r>
      <w:r w:rsidR="009E005C">
        <w:rPr>
          <w:rFonts w:ascii="Arial" w:hAnsi="Arial" w:cs="Arial"/>
        </w:rPr>
        <w:tab/>
      </w:r>
      <w:r w:rsidR="000E27FD" w:rsidRPr="009E005C">
        <w:rPr>
          <w:rFonts w:ascii="Arial" w:hAnsi="Arial" w:cs="Arial"/>
        </w:rPr>
        <w:t>Bills of exchange, Credit, Checks, Banking houses</w:t>
      </w:r>
    </w:p>
    <w:p w:rsidR="000E27FD" w:rsidRPr="009E005C" w:rsidRDefault="000E27FD" w:rsidP="000E27FD">
      <w:pPr>
        <w:autoSpaceDE w:val="0"/>
        <w:autoSpaceDN w:val="0"/>
        <w:adjustRightInd w:val="0"/>
        <w:spacing w:after="0" w:line="240" w:lineRule="auto"/>
        <w:rPr>
          <w:rFonts w:ascii="Arial" w:hAnsi="Arial" w:cs="Arial"/>
        </w:rPr>
        <w:sectPr w:rsidR="000E27FD" w:rsidRPr="009E005C" w:rsidSect="00051711">
          <w:type w:val="continuous"/>
          <w:pgSz w:w="12240" w:h="15840"/>
          <w:pgMar w:top="1008" w:right="1008" w:bottom="1008" w:left="1008" w:header="720" w:footer="720" w:gutter="0"/>
          <w:cols w:space="720"/>
          <w:docGrid w:linePitch="360"/>
        </w:sectPr>
      </w:pPr>
    </w:p>
    <w:p w:rsid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D. Commercial growth was also facilitated by </w:t>
      </w:r>
      <w:r w:rsidRPr="00E61427">
        <w:rPr>
          <w:rFonts w:ascii="Arial" w:hAnsi="Arial" w:cs="Arial"/>
          <w:iCs/>
        </w:rPr>
        <w:t>state practices, trading organizations</w:t>
      </w:r>
      <w:r w:rsidRPr="00E61427">
        <w:rPr>
          <w:rFonts w:ascii="Arial" w:hAnsi="Arial" w:cs="Arial"/>
        </w:rPr>
        <w:t>, and in</w:t>
      </w:r>
      <w:r w:rsidR="00E61427">
        <w:rPr>
          <w:rFonts w:ascii="Arial" w:hAnsi="Arial" w:cs="Arial"/>
        </w:rPr>
        <w:t>frastructure</w:t>
      </w:r>
    </w:p>
    <w:p w:rsidR="000E27FD" w:rsidRPr="00E61427" w:rsidRDefault="00E61427" w:rsidP="000E27FD">
      <w:pPr>
        <w:autoSpaceDE w:val="0"/>
        <w:autoSpaceDN w:val="0"/>
        <w:adjustRightInd w:val="0"/>
        <w:spacing w:after="0" w:line="240" w:lineRule="auto"/>
        <w:rPr>
          <w:rFonts w:ascii="Arial" w:hAnsi="Arial" w:cs="Arial"/>
        </w:rPr>
      </w:pPr>
      <w:r>
        <w:rPr>
          <w:rFonts w:ascii="Arial" w:hAnsi="Arial" w:cs="Arial"/>
        </w:rPr>
        <w:t xml:space="preserve">     Ex:</w:t>
      </w:r>
      <w:r w:rsidR="000E27FD" w:rsidRPr="00E61427">
        <w:rPr>
          <w:rFonts w:ascii="Arial" w:hAnsi="Arial" w:cs="Arial"/>
        </w:rPr>
        <w:t xml:space="preserve"> </w:t>
      </w:r>
      <w:r>
        <w:rPr>
          <w:rFonts w:ascii="Arial" w:hAnsi="Arial" w:cs="Arial"/>
        </w:rPr>
        <w:t>T</w:t>
      </w:r>
      <w:r w:rsidR="000E27FD" w:rsidRPr="00E61427">
        <w:rPr>
          <w:rFonts w:ascii="Arial" w:hAnsi="Arial" w:cs="Arial"/>
        </w:rPr>
        <w:t>he</w:t>
      </w:r>
      <w:r w:rsidR="000E27FD" w:rsidRPr="00E61427">
        <w:rPr>
          <w:rFonts w:ascii="Arial" w:hAnsi="Arial" w:cs="Arial"/>
          <w:iCs/>
        </w:rPr>
        <w:t xml:space="preserve"> </w:t>
      </w:r>
      <w:r w:rsidR="000E27FD" w:rsidRPr="00E61427">
        <w:rPr>
          <w:rFonts w:ascii="Arial" w:hAnsi="Arial" w:cs="Arial"/>
        </w:rPr>
        <w:t>Grand Canal in China</w:t>
      </w:r>
      <w:r>
        <w:rPr>
          <w:rFonts w:ascii="Arial" w:hAnsi="Arial" w:cs="Arial"/>
        </w:rPr>
        <w:t>, m</w:t>
      </w:r>
      <w:r w:rsidR="000E27FD" w:rsidRPr="00E61427">
        <w:rPr>
          <w:rFonts w:ascii="Arial" w:hAnsi="Arial" w:cs="Arial"/>
        </w:rPr>
        <w:t>inting of coins</w:t>
      </w:r>
      <w:r>
        <w:rPr>
          <w:rFonts w:ascii="Arial" w:hAnsi="Arial" w:cs="Arial"/>
        </w:rPr>
        <w:t xml:space="preserve"> and paper money; </w:t>
      </w:r>
      <w:r w:rsidR="000E27FD" w:rsidRPr="00E61427">
        <w:rPr>
          <w:rFonts w:ascii="Arial" w:hAnsi="Arial" w:cs="Arial"/>
        </w:rPr>
        <w:t>Hanseatic League</w:t>
      </w:r>
    </w:p>
    <w:p w:rsid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E. The expansion of </w:t>
      </w:r>
      <w:r w:rsidRPr="00E61427">
        <w:rPr>
          <w:rFonts w:ascii="Arial" w:hAnsi="Arial" w:cs="Arial"/>
          <w:iCs/>
        </w:rPr>
        <w:t xml:space="preserve">empires </w:t>
      </w:r>
      <w:r w:rsidRPr="00E61427">
        <w:rPr>
          <w:rFonts w:ascii="Arial" w:hAnsi="Arial" w:cs="Arial"/>
        </w:rPr>
        <w:t>facilitated Trans-Eurasian trade and communication as new peoples were drawn into their conquerors’ economies and trade networks</w:t>
      </w:r>
    </w:p>
    <w:p w:rsidR="000E27FD" w:rsidRPr="00E61427" w:rsidRDefault="00E61427" w:rsidP="000E27FD">
      <w:pPr>
        <w:autoSpaceDE w:val="0"/>
        <w:autoSpaceDN w:val="0"/>
        <w:adjustRightInd w:val="0"/>
        <w:spacing w:after="0" w:line="240" w:lineRule="auto"/>
        <w:rPr>
          <w:rFonts w:ascii="Arial" w:hAnsi="Arial" w:cs="Arial"/>
        </w:rPr>
      </w:pPr>
      <w:r>
        <w:rPr>
          <w:rFonts w:ascii="Arial" w:hAnsi="Arial" w:cs="Arial"/>
        </w:rPr>
        <w:t xml:space="preserve">     Ex: </w:t>
      </w:r>
      <w:r w:rsidR="000E27FD" w:rsidRPr="00E61427">
        <w:rPr>
          <w:rFonts w:ascii="Arial" w:hAnsi="Arial" w:cs="Arial"/>
        </w:rPr>
        <w:t xml:space="preserve">China, </w:t>
      </w:r>
      <w:r w:rsidR="009E005C">
        <w:rPr>
          <w:rFonts w:ascii="Arial" w:hAnsi="Arial" w:cs="Arial"/>
        </w:rPr>
        <w:t>t</w:t>
      </w:r>
      <w:r w:rsidR="000E27FD" w:rsidRPr="00E61427">
        <w:rPr>
          <w:rFonts w:ascii="Arial" w:hAnsi="Arial" w:cs="Arial"/>
        </w:rPr>
        <w:t xml:space="preserve">he Byzantine Empire, </w:t>
      </w:r>
      <w:r w:rsidR="009E005C">
        <w:rPr>
          <w:rFonts w:ascii="Arial" w:hAnsi="Arial" w:cs="Arial"/>
        </w:rPr>
        <w:t>t</w:t>
      </w:r>
      <w:r w:rsidR="000E27FD" w:rsidRPr="00E61427">
        <w:rPr>
          <w:rFonts w:ascii="Arial" w:hAnsi="Arial" w:cs="Arial"/>
        </w:rPr>
        <w:t>he Caliphate</w:t>
      </w:r>
      <w:r w:rsidR="009E005C">
        <w:rPr>
          <w:rFonts w:ascii="Arial" w:hAnsi="Arial" w:cs="Arial"/>
        </w:rPr>
        <w:t>s</w:t>
      </w:r>
      <w:r w:rsidR="000E27FD" w:rsidRPr="00E61427">
        <w:rPr>
          <w:rFonts w:ascii="Arial" w:hAnsi="Arial" w:cs="Arial"/>
        </w:rPr>
        <w:t xml:space="preserve">, </w:t>
      </w:r>
      <w:r w:rsidR="009E005C">
        <w:rPr>
          <w:rFonts w:ascii="Arial" w:hAnsi="Arial" w:cs="Arial"/>
        </w:rPr>
        <w:t>t</w:t>
      </w:r>
      <w:r w:rsidR="000E27FD" w:rsidRPr="00E61427">
        <w:rPr>
          <w:rFonts w:ascii="Arial" w:hAnsi="Arial" w:cs="Arial"/>
        </w:rPr>
        <w:t>he Mongols</w:t>
      </w:r>
    </w:p>
    <w:p w:rsidR="000E27FD" w:rsidRPr="00E61427" w:rsidRDefault="000E27FD" w:rsidP="000E27FD">
      <w:pPr>
        <w:autoSpaceDE w:val="0"/>
        <w:autoSpaceDN w:val="0"/>
        <w:adjustRightInd w:val="0"/>
        <w:spacing w:after="0" w:line="240" w:lineRule="auto"/>
        <w:rPr>
          <w:rFonts w:ascii="Arial" w:hAnsi="Arial" w:cs="Arial"/>
        </w:rPr>
        <w:sectPr w:rsidR="000E27FD" w:rsidRPr="00E61427" w:rsidSect="00051711">
          <w:type w:val="continuous"/>
          <w:pgSz w:w="12240" w:h="15840"/>
          <w:pgMar w:top="1008" w:right="1008" w:bottom="1008" w:left="1008" w:header="720" w:footer="720" w:gutter="0"/>
          <w:cols w:space="720"/>
          <w:docGrid w:linePitch="360"/>
        </w:sectPr>
      </w:pP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II. </w:t>
      </w:r>
      <w:r w:rsidR="00C3285D">
        <w:rPr>
          <w:rFonts w:ascii="Arial" w:hAnsi="Arial" w:cs="Arial"/>
          <w:b/>
          <w:bCs/>
        </w:rPr>
        <w:t xml:space="preserve">Migration: </w:t>
      </w:r>
      <w:r w:rsidRPr="00C3285D">
        <w:rPr>
          <w:rFonts w:ascii="Arial" w:hAnsi="Arial" w:cs="Arial"/>
          <w:bCs/>
        </w:rPr>
        <w:t>The movement of peoples caused environmental and linguistic effects.</w:t>
      </w:r>
    </w:p>
    <w:p w:rsidR="000E27FD" w:rsidRP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A. The expansion of trade routes depended on </w:t>
      </w:r>
      <w:r w:rsidRPr="00E61427">
        <w:rPr>
          <w:rFonts w:ascii="Arial" w:hAnsi="Arial" w:cs="Arial"/>
          <w:iCs/>
        </w:rPr>
        <w:t>environmental knowledge and technological adaptations</w:t>
      </w:r>
      <w:r w:rsidR="00E61427">
        <w:rPr>
          <w:rFonts w:ascii="Arial" w:hAnsi="Arial" w:cs="Arial"/>
          <w:iCs/>
        </w:rPr>
        <w:t>.</w:t>
      </w:r>
    </w:p>
    <w:p w:rsidR="000E27FD" w:rsidRPr="00E61427" w:rsidRDefault="00E61427" w:rsidP="000E27FD">
      <w:pPr>
        <w:autoSpaceDE w:val="0"/>
        <w:autoSpaceDN w:val="0"/>
        <w:adjustRightInd w:val="0"/>
        <w:spacing w:after="0" w:line="240" w:lineRule="auto"/>
        <w:rPr>
          <w:rFonts w:ascii="Arial" w:hAnsi="Arial" w:cs="Arial"/>
        </w:rPr>
      </w:pPr>
      <w:r>
        <w:rPr>
          <w:rFonts w:ascii="Arial" w:hAnsi="Arial" w:cs="Arial"/>
        </w:rPr>
        <w:t xml:space="preserve">     Ex: </w:t>
      </w:r>
      <w:r w:rsidR="000E27FD" w:rsidRPr="00E61427">
        <w:rPr>
          <w:rFonts w:ascii="Arial" w:hAnsi="Arial" w:cs="Arial"/>
        </w:rPr>
        <w:t>Vi</w:t>
      </w:r>
      <w:r>
        <w:rPr>
          <w:rFonts w:ascii="Arial" w:hAnsi="Arial" w:cs="Arial"/>
        </w:rPr>
        <w:t xml:space="preserve">kings </w:t>
      </w:r>
      <w:r w:rsidR="000E27FD" w:rsidRPr="00E61427">
        <w:rPr>
          <w:rFonts w:ascii="Arial" w:hAnsi="Arial" w:cs="Arial"/>
        </w:rPr>
        <w:t>longships; Arabs/Berbers used camels in Sahara; Central Asian herders used horses</w:t>
      </w:r>
    </w:p>
    <w:p w:rsidR="000E27FD" w:rsidRP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B. Some </w:t>
      </w:r>
      <w:r w:rsidRPr="00E61427">
        <w:rPr>
          <w:rFonts w:ascii="Arial" w:hAnsi="Arial" w:cs="Arial"/>
          <w:iCs/>
        </w:rPr>
        <w:t xml:space="preserve">migrations </w:t>
      </w:r>
      <w:r w:rsidRPr="00E61427">
        <w:rPr>
          <w:rFonts w:ascii="Arial" w:hAnsi="Arial" w:cs="Arial"/>
        </w:rPr>
        <w:t xml:space="preserve">had a </w:t>
      </w:r>
      <w:r w:rsidRPr="00E61427">
        <w:rPr>
          <w:rFonts w:ascii="Arial" w:hAnsi="Arial" w:cs="Arial"/>
          <w:iCs/>
        </w:rPr>
        <w:t>significant environmental impact</w:t>
      </w:r>
      <w:r w:rsidRPr="00E61427">
        <w:rPr>
          <w:rFonts w:ascii="Arial" w:hAnsi="Arial" w:cs="Arial"/>
        </w:rPr>
        <w:t>.</w:t>
      </w:r>
    </w:p>
    <w:p w:rsidR="000E27FD" w:rsidRPr="00E61427" w:rsidRDefault="00E61427" w:rsidP="00E61427">
      <w:pPr>
        <w:autoSpaceDE w:val="0"/>
        <w:autoSpaceDN w:val="0"/>
        <w:adjustRightInd w:val="0"/>
        <w:spacing w:after="0" w:line="240" w:lineRule="auto"/>
        <w:rPr>
          <w:rFonts w:ascii="Arial" w:hAnsi="Arial" w:cs="Arial"/>
        </w:rPr>
      </w:pPr>
      <w:r>
        <w:rPr>
          <w:rFonts w:ascii="Arial" w:hAnsi="Arial" w:cs="Arial"/>
        </w:rPr>
        <w:t xml:space="preserve">     </w:t>
      </w:r>
      <w:r w:rsidR="000E27FD" w:rsidRPr="00E61427">
        <w:rPr>
          <w:rFonts w:ascii="Arial" w:hAnsi="Arial" w:cs="Arial"/>
        </w:rPr>
        <w:t>Bantu: facilitated transmission of iron technologies and agricultural techniques in Sub-Saharan Africa</w:t>
      </w:r>
    </w:p>
    <w:p w:rsidR="000E27FD" w:rsidRPr="00E61427" w:rsidRDefault="00E61427" w:rsidP="00E61427">
      <w:pPr>
        <w:autoSpaceDE w:val="0"/>
        <w:autoSpaceDN w:val="0"/>
        <w:adjustRightInd w:val="0"/>
        <w:spacing w:after="0" w:line="240" w:lineRule="auto"/>
        <w:rPr>
          <w:rFonts w:ascii="Arial" w:hAnsi="Arial" w:cs="Arial"/>
        </w:rPr>
      </w:pPr>
      <w:r>
        <w:rPr>
          <w:rFonts w:ascii="Arial" w:hAnsi="Arial" w:cs="Arial"/>
        </w:rPr>
        <w:t xml:space="preserve">     </w:t>
      </w:r>
      <w:r w:rsidR="000E27FD" w:rsidRPr="00E61427">
        <w:rPr>
          <w:rFonts w:ascii="Arial" w:hAnsi="Arial" w:cs="Arial"/>
        </w:rPr>
        <w:t xml:space="preserve">Polynesian: maritime, cultivated transplanted foods </w:t>
      </w:r>
      <w:r>
        <w:rPr>
          <w:rFonts w:ascii="Arial" w:hAnsi="Arial" w:cs="Arial"/>
        </w:rPr>
        <w:t>&amp;</w:t>
      </w:r>
      <w:r w:rsidR="000E27FD" w:rsidRPr="00E61427">
        <w:rPr>
          <w:rFonts w:ascii="Arial" w:hAnsi="Arial" w:cs="Arial"/>
        </w:rPr>
        <w:t xml:space="preserve"> domesticated animals as moved to new islands</w:t>
      </w:r>
    </w:p>
    <w:p w:rsidR="009E005C" w:rsidRPr="00182F3A" w:rsidRDefault="009E005C" w:rsidP="00182F3A">
      <w:pPr>
        <w:autoSpaceDE w:val="0"/>
        <w:autoSpaceDN w:val="0"/>
        <w:adjustRightInd w:val="0"/>
        <w:spacing w:after="0" w:line="240" w:lineRule="auto"/>
        <w:rPr>
          <w:rFonts w:ascii="Arial" w:hAnsi="Arial" w:cs="Arial"/>
        </w:rPr>
      </w:pPr>
      <w:r w:rsidRPr="009E005C">
        <w:rPr>
          <w:rFonts w:ascii="Arial" w:hAnsi="Arial" w:cs="Arial"/>
        </w:rPr>
        <w:t>C.</w:t>
      </w:r>
      <w:r>
        <w:rPr>
          <w:rFonts w:ascii="Arial" w:hAnsi="Arial" w:cs="Arial"/>
        </w:rPr>
        <w:t xml:space="preserve"> </w:t>
      </w:r>
      <w:r w:rsidR="000E27FD" w:rsidRPr="009E005C">
        <w:rPr>
          <w:rFonts w:ascii="Arial" w:hAnsi="Arial" w:cs="Arial"/>
        </w:rPr>
        <w:t xml:space="preserve">Some migrations and trade led to </w:t>
      </w:r>
      <w:r w:rsidR="000E27FD" w:rsidRPr="009E005C">
        <w:rPr>
          <w:rFonts w:ascii="Arial" w:hAnsi="Arial" w:cs="Arial"/>
          <w:iCs/>
        </w:rPr>
        <w:t>diffusion of language</w:t>
      </w:r>
      <w:r w:rsidRPr="009E005C">
        <w:rPr>
          <w:rFonts w:ascii="Arial" w:hAnsi="Arial" w:cs="Arial"/>
        </w:rPr>
        <w:t>: Bantu (including</w:t>
      </w:r>
      <w:r w:rsidR="000E27FD" w:rsidRPr="009E005C">
        <w:rPr>
          <w:rFonts w:ascii="Arial" w:hAnsi="Arial" w:cs="Arial"/>
        </w:rPr>
        <w:t xml:space="preserve"> Swahili), Turkish, Arabic</w:t>
      </w:r>
    </w:p>
    <w:p w:rsidR="00051711" w:rsidRDefault="009E005C" w:rsidP="000E27FD">
      <w:pPr>
        <w:autoSpaceDE w:val="0"/>
        <w:autoSpaceDN w:val="0"/>
        <w:adjustRightInd w:val="0"/>
        <w:spacing w:after="0" w:line="240" w:lineRule="auto"/>
        <w:rPr>
          <w:rFonts w:ascii="Arial" w:hAnsi="Arial" w:cs="Arial"/>
          <w:b/>
          <w:bCs/>
        </w:rPr>
      </w:pPr>
      <w:r>
        <w:rPr>
          <w:rFonts w:ascii="Alike" w:hAnsi="Alike"/>
          <w:noProof/>
          <w:color w:val="666666"/>
          <w:sz w:val="20"/>
          <w:szCs w:val="20"/>
        </w:rPr>
        <w:drawing>
          <wp:inline distT="0" distB="0" distL="0" distR="0" wp14:anchorId="3B4A47A1" wp14:editId="2BAAC2B5">
            <wp:extent cx="6505639" cy="3981450"/>
            <wp:effectExtent l="0" t="0" r="9525" b="0"/>
            <wp:docPr id="13" name="Picture 13" descr="Some migrations had a significant environmental impact. Required examples of migration and their environmental impact The migration of Bantu-speaking peoples who facilitated transmission of iron technologies and agricultural techniques in Sub-Saharan Africa.  The maritime migrations of the Polynesian peoples who cultivated transplanted foods and domesticated animals as they moved to new islands (See the video below for the Polynesian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me migrations had a significant environmental impact. Required examples of migration and their environmental impact The migration of Bantu-speaking peoples who facilitated transmission of iron technologies and agricultural techniques in Sub-Saharan Africa.  The maritime migrations of the Polynesian peoples who cultivated transplanted foods and domesticated animals as they moved to new islands (See the video below for the Polynesian sto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5246" cy="3999570"/>
                    </a:xfrm>
                    <a:prstGeom prst="rect">
                      <a:avLst/>
                    </a:prstGeom>
                    <a:noFill/>
                    <a:ln>
                      <a:noFill/>
                    </a:ln>
                  </pic:spPr>
                </pic:pic>
              </a:graphicData>
            </a:graphic>
          </wp:inline>
        </w:drawing>
      </w:r>
    </w:p>
    <w:p w:rsidR="000E27FD" w:rsidRPr="00C3285D" w:rsidRDefault="000E27FD" w:rsidP="000E27FD">
      <w:pPr>
        <w:autoSpaceDE w:val="0"/>
        <w:autoSpaceDN w:val="0"/>
        <w:adjustRightInd w:val="0"/>
        <w:spacing w:after="0" w:line="240" w:lineRule="auto"/>
        <w:rPr>
          <w:rFonts w:ascii="Arial" w:hAnsi="Arial" w:cs="Arial"/>
          <w:bCs/>
        </w:rPr>
      </w:pPr>
      <w:r w:rsidRPr="000E27FD">
        <w:rPr>
          <w:rFonts w:ascii="Arial" w:hAnsi="Arial" w:cs="Arial"/>
          <w:b/>
          <w:bCs/>
        </w:rPr>
        <w:lastRenderedPageBreak/>
        <w:t xml:space="preserve">III. </w:t>
      </w:r>
      <w:r w:rsidR="00C3285D">
        <w:rPr>
          <w:rFonts w:ascii="Arial" w:hAnsi="Arial" w:cs="Arial"/>
          <w:b/>
          <w:bCs/>
        </w:rPr>
        <w:t xml:space="preserve">Diffusion: </w:t>
      </w:r>
      <w:r w:rsidRPr="00C3285D">
        <w:rPr>
          <w:rFonts w:ascii="Arial" w:hAnsi="Arial" w:cs="Arial"/>
          <w:bCs/>
        </w:rPr>
        <w:t>Cross-cultural exchanges were fostered by existing and new trade routes.</w:t>
      </w:r>
    </w:p>
    <w:p w:rsidR="000E27FD" w:rsidRPr="00E61427"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A. </w:t>
      </w:r>
      <w:r w:rsidR="00E61427" w:rsidRPr="00E61427">
        <w:rPr>
          <w:rFonts w:ascii="Arial" w:hAnsi="Arial" w:cs="Arial"/>
          <w:b/>
        </w:rPr>
        <w:t>Islam</w:t>
      </w:r>
      <w:r w:rsidR="00E61427">
        <w:rPr>
          <w:rFonts w:ascii="Arial" w:hAnsi="Arial" w:cs="Arial"/>
        </w:rPr>
        <w:t xml:space="preserve">: </w:t>
      </w:r>
      <w:r w:rsidRPr="00E61427">
        <w:rPr>
          <w:rFonts w:ascii="Arial" w:hAnsi="Arial" w:cs="Arial"/>
        </w:rPr>
        <w:t>Islam, based on the revelations of the prophet Muhammad, developed in the Arabian Peninsula. The beliefs and practices of Islam reflected interactions among Jews, Christians, and Zoroastrians with the local Arabian peoples. Muslim rule expanded to Afro-Eurasia due to military expansion, and later activities of merchants and missionaries.</w:t>
      </w:r>
    </w:p>
    <w:p w:rsidR="000E27FD" w:rsidRPr="00E61427" w:rsidRDefault="000E27FD" w:rsidP="000E27FD">
      <w:pPr>
        <w:autoSpaceDE w:val="0"/>
        <w:autoSpaceDN w:val="0"/>
        <w:adjustRightInd w:val="0"/>
        <w:spacing w:after="0" w:line="240" w:lineRule="auto"/>
        <w:rPr>
          <w:rFonts w:ascii="Arial" w:hAnsi="Arial" w:cs="Arial"/>
          <w:iCs/>
        </w:rPr>
      </w:pPr>
      <w:r w:rsidRPr="00E61427">
        <w:rPr>
          <w:rFonts w:ascii="Arial" w:hAnsi="Arial" w:cs="Arial"/>
        </w:rPr>
        <w:t xml:space="preserve">B. Merchants set up </w:t>
      </w:r>
      <w:r w:rsidRPr="00E61427">
        <w:rPr>
          <w:rFonts w:ascii="Arial" w:hAnsi="Arial" w:cs="Arial"/>
          <w:iCs/>
        </w:rPr>
        <w:t xml:space="preserve">diasporic communities in key places </w:t>
      </w:r>
      <w:r w:rsidRPr="00E61427">
        <w:rPr>
          <w:rFonts w:ascii="Arial" w:hAnsi="Arial" w:cs="Arial"/>
        </w:rPr>
        <w:t>where they introduced their own cultural traditions into the</w:t>
      </w:r>
      <w:r w:rsidRPr="00E61427">
        <w:rPr>
          <w:rFonts w:ascii="Arial" w:hAnsi="Arial" w:cs="Arial"/>
          <w:iCs/>
        </w:rPr>
        <w:t xml:space="preserve"> </w:t>
      </w:r>
      <w:r w:rsidRPr="00E61427">
        <w:rPr>
          <w:rFonts w:ascii="Arial" w:hAnsi="Arial" w:cs="Arial"/>
        </w:rPr>
        <w:t>indigenous culture.</w:t>
      </w:r>
      <w:r w:rsidRPr="00E61427">
        <w:rPr>
          <w:rFonts w:ascii="Arial" w:hAnsi="Arial" w:cs="Arial"/>
          <w:iCs/>
        </w:rPr>
        <w:t xml:space="preserve"> </w:t>
      </w:r>
      <w:r w:rsidR="00CE750C">
        <w:rPr>
          <w:rFonts w:ascii="Arial" w:hAnsi="Arial" w:cs="Arial"/>
          <w:iCs/>
        </w:rPr>
        <w:t xml:space="preserve">Ex: </w:t>
      </w:r>
      <w:r w:rsidRPr="00E61427">
        <w:rPr>
          <w:rFonts w:ascii="Arial" w:hAnsi="Arial" w:cs="Arial"/>
        </w:rPr>
        <w:t>Muslim merchant communities in the Indian Ocean region</w:t>
      </w:r>
      <w:r w:rsidRPr="00E61427">
        <w:rPr>
          <w:rFonts w:ascii="Arial" w:hAnsi="Arial" w:cs="Arial"/>
          <w:iCs/>
        </w:rPr>
        <w:t xml:space="preserve">, </w:t>
      </w:r>
      <w:r w:rsidRPr="00E61427">
        <w:rPr>
          <w:rFonts w:ascii="Arial" w:hAnsi="Arial" w:cs="Arial"/>
        </w:rPr>
        <w:t>Chinese merchant communities in S</w:t>
      </w:r>
      <w:r w:rsidR="00E61427">
        <w:rPr>
          <w:rFonts w:ascii="Arial" w:hAnsi="Arial" w:cs="Arial"/>
        </w:rPr>
        <w:t>E</w:t>
      </w:r>
      <w:r w:rsidRPr="00E61427">
        <w:rPr>
          <w:rFonts w:ascii="Arial" w:hAnsi="Arial" w:cs="Arial"/>
        </w:rPr>
        <w:t xml:space="preserve"> Asia</w:t>
      </w:r>
      <w:r w:rsidRPr="00E61427">
        <w:rPr>
          <w:rFonts w:ascii="Arial" w:hAnsi="Arial" w:cs="Arial"/>
          <w:iCs/>
        </w:rPr>
        <w:t xml:space="preserve">, </w:t>
      </w:r>
      <w:r w:rsidRPr="00E61427">
        <w:rPr>
          <w:rFonts w:ascii="Arial" w:hAnsi="Arial" w:cs="Arial"/>
        </w:rPr>
        <w:t>Jewish communities in the Med</w:t>
      </w:r>
      <w:r w:rsidR="00CE750C">
        <w:rPr>
          <w:rFonts w:ascii="Arial" w:hAnsi="Arial" w:cs="Arial"/>
        </w:rPr>
        <w:t>, IOT, SR.</w:t>
      </w:r>
    </w:p>
    <w:p w:rsidR="000E27FD" w:rsidRPr="00CE750C" w:rsidRDefault="00E61427" w:rsidP="00CE750C">
      <w:pPr>
        <w:autoSpaceDE w:val="0"/>
        <w:autoSpaceDN w:val="0"/>
        <w:adjustRightInd w:val="0"/>
        <w:spacing w:after="0" w:line="240" w:lineRule="auto"/>
        <w:rPr>
          <w:rFonts w:ascii="Arial" w:hAnsi="Arial" w:cs="Arial"/>
        </w:rPr>
      </w:pPr>
      <w:r w:rsidRPr="00CE750C">
        <w:rPr>
          <w:rFonts w:ascii="Arial" w:hAnsi="Arial" w:cs="Arial"/>
        </w:rPr>
        <w:t xml:space="preserve">C. </w:t>
      </w:r>
      <w:r w:rsidR="000E27FD" w:rsidRPr="00CE750C">
        <w:rPr>
          <w:rFonts w:ascii="Arial" w:hAnsi="Arial" w:cs="Arial"/>
        </w:rPr>
        <w:t xml:space="preserve">The writings of certain </w:t>
      </w:r>
      <w:r w:rsidR="000E27FD" w:rsidRPr="00CE750C">
        <w:rPr>
          <w:rFonts w:ascii="Arial" w:hAnsi="Arial" w:cs="Arial"/>
          <w:iCs/>
        </w:rPr>
        <w:t xml:space="preserve">interregional travelers </w:t>
      </w:r>
      <w:r w:rsidR="000E27FD" w:rsidRPr="00CE750C">
        <w:rPr>
          <w:rFonts w:ascii="Arial" w:hAnsi="Arial" w:cs="Arial"/>
        </w:rPr>
        <w:t>illustrate both the extent and the limitations of intercultur</w:t>
      </w:r>
      <w:r w:rsidRPr="00CE750C">
        <w:rPr>
          <w:rFonts w:ascii="Arial" w:hAnsi="Arial" w:cs="Arial"/>
        </w:rPr>
        <w:t xml:space="preserve">al knowledge and understanding. </w:t>
      </w:r>
      <w:r w:rsidR="00CE750C" w:rsidRPr="00CE750C">
        <w:rPr>
          <w:rFonts w:ascii="Arial" w:hAnsi="Arial" w:cs="Arial"/>
        </w:rPr>
        <w:t xml:space="preserve">Ex: </w:t>
      </w:r>
      <w:r w:rsidR="00CE750C">
        <w:rPr>
          <w:rFonts w:ascii="Arial" w:hAnsi="Arial" w:cs="Arial"/>
        </w:rPr>
        <w:t>Ibn Battuta, Marco Polo</w:t>
      </w:r>
      <w:r w:rsidR="000E27FD" w:rsidRPr="00CE750C">
        <w:rPr>
          <w:rFonts w:ascii="Arial" w:hAnsi="Arial" w:cs="Arial"/>
        </w:rPr>
        <w:t>, Xuanzang</w:t>
      </w:r>
    </w:p>
    <w:p w:rsidR="000E27FD" w:rsidRPr="00CE750C" w:rsidRDefault="000E27FD" w:rsidP="00CE750C">
      <w:pPr>
        <w:autoSpaceDE w:val="0"/>
        <w:autoSpaceDN w:val="0"/>
        <w:adjustRightInd w:val="0"/>
        <w:spacing w:after="0" w:line="240" w:lineRule="auto"/>
        <w:rPr>
          <w:rFonts w:ascii="Arial" w:hAnsi="Arial" w:cs="Arial"/>
        </w:rPr>
        <w:sectPr w:rsidR="000E27FD" w:rsidRPr="00CE750C" w:rsidSect="00051711">
          <w:type w:val="continuous"/>
          <w:pgSz w:w="12240" w:h="15840"/>
          <w:pgMar w:top="1008" w:right="1008" w:bottom="1008" w:left="1008" w:header="720" w:footer="720" w:gutter="0"/>
          <w:cols w:space="720"/>
          <w:docGrid w:linePitch="360"/>
        </w:sectPr>
      </w:pPr>
    </w:p>
    <w:p w:rsidR="00CE750C" w:rsidRDefault="000E27FD" w:rsidP="00CE750C">
      <w:pPr>
        <w:autoSpaceDE w:val="0"/>
        <w:autoSpaceDN w:val="0"/>
        <w:adjustRightInd w:val="0"/>
        <w:spacing w:after="0" w:line="240" w:lineRule="auto"/>
        <w:rPr>
          <w:rFonts w:ascii="Arial" w:hAnsi="Arial" w:cs="Arial"/>
        </w:rPr>
      </w:pPr>
      <w:r w:rsidRPr="00CE750C">
        <w:rPr>
          <w:rFonts w:ascii="Arial" w:hAnsi="Arial" w:cs="Arial"/>
        </w:rPr>
        <w:t>D. Increased cross-cultural interactions</w:t>
      </w:r>
      <w:r w:rsidR="00CE750C">
        <w:rPr>
          <w:rFonts w:ascii="Arial" w:hAnsi="Arial" w:cs="Arial"/>
        </w:rPr>
        <w:t xml:space="preserve"> resulted in cultural diffusion.</w:t>
      </w:r>
    </w:p>
    <w:p w:rsidR="00CE750C" w:rsidRDefault="00CE750C" w:rsidP="00CE750C">
      <w:pPr>
        <w:autoSpaceDE w:val="0"/>
        <w:autoSpaceDN w:val="0"/>
        <w:adjustRightInd w:val="0"/>
        <w:spacing w:after="0" w:line="240" w:lineRule="auto"/>
        <w:rPr>
          <w:rFonts w:ascii="Arial" w:hAnsi="Arial" w:cs="Arial"/>
        </w:rPr>
      </w:pPr>
      <w:r>
        <w:rPr>
          <w:rFonts w:ascii="Arial" w:hAnsi="Arial" w:cs="Arial"/>
        </w:rPr>
        <w:t xml:space="preserve">     Ex: </w:t>
      </w:r>
      <w:r w:rsidR="000E27FD" w:rsidRPr="00CE750C">
        <w:rPr>
          <w:rFonts w:ascii="Arial" w:hAnsi="Arial" w:cs="Arial"/>
        </w:rPr>
        <w:t>Neoconfucianism &amp; Buddhism in East Asia</w:t>
      </w:r>
      <w:r w:rsidR="000E27FD" w:rsidRPr="00CE750C">
        <w:rPr>
          <w:rFonts w:ascii="Arial" w:hAnsi="Arial" w:cs="Arial"/>
          <w:iCs/>
        </w:rPr>
        <w:t xml:space="preserve">, </w:t>
      </w:r>
      <w:r w:rsidR="000E27FD" w:rsidRPr="00CE750C">
        <w:rPr>
          <w:rFonts w:ascii="Arial" w:hAnsi="Arial" w:cs="Arial"/>
        </w:rPr>
        <w:t>Hinduism &amp; Buddhism in SE Asia</w:t>
      </w:r>
      <w:r w:rsidR="000E27FD" w:rsidRPr="00CE750C">
        <w:rPr>
          <w:rFonts w:ascii="Arial" w:hAnsi="Arial" w:cs="Arial"/>
          <w:iCs/>
        </w:rPr>
        <w:t xml:space="preserve">, </w:t>
      </w:r>
      <w:r w:rsidR="000E27FD" w:rsidRPr="00CE750C">
        <w:rPr>
          <w:rFonts w:ascii="Arial" w:hAnsi="Arial" w:cs="Arial"/>
        </w:rPr>
        <w:t xml:space="preserve">Islam in S-S Africa </w:t>
      </w:r>
    </w:p>
    <w:p w:rsidR="000E27FD" w:rsidRPr="00E61427" w:rsidRDefault="00CE750C" w:rsidP="00CE750C">
      <w:pPr>
        <w:autoSpaceDE w:val="0"/>
        <w:autoSpaceDN w:val="0"/>
        <w:adjustRightInd w:val="0"/>
        <w:spacing w:after="0" w:line="240" w:lineRule="auto"/>
        <w:rPr>
          <w:rFonts w:ascii="Arial" w:hAnsi="Arial" w:cs="Arial"/>
          <w:iCs/>
        </w:rPr>
      </w:pPr>
      <w:r>
        <w:rPr>
          <w:rFonts w:ascii="Arial" w:hAnsi="Arial" w:cs="Arial"/>
        </w:rPr>
        <w:t xml:space="preserve">           </w:t>
      </w:r>
      <w:r w:rsidR="000E27FD" w:rsidRPr="00CE750C">
        <w:rPr>
          <w:rFonts w:ascii="Arial" w:hAnsi="Arial" w:cs="Arial"/>
        </w:rPr>
        <w:t>&amp; SE Asia</w:t>
      </w:r>
      <w:r w:rsidR="000E27FD" w:rsidRPr="00CE750C">
        <w:rPr>
          <w:rFonts w:ascii="Arial" w:hAnsi="Arial" w:cs="Arial"/>
          <w:iCs/>
        </w:rPr>
        <w:t xml:space="preserve">, </w:t>
      </w:r>
      <w:r w:rsidR="000E27FD" w:rsidRPr="00CE750C">
        <w:rPr>
          <w:rFonts w:ascii="Arial" w:hAnsi="Arial" w:cs="Arial"/>
        </w:rPr>
        <w:t>Toltec/Mexica &amp; Inca t</w:t>
      </w:r>
      <w:r w:rsidR="000E27FD" w:rsidRPr="00E61427">
        <w:rPr>
          <w:rFonts w:ascii="Arial" w:hAnsi="Arial" w:cs="Arial"/>
        </w:rPr>
        <w:t xml:space="preserve">raditions in Mesoamerica &amp; Andes </w:t>
      </w:r>
    </w:p>
    <w:p w:rsidR="00CE750C" w:rsidRDefault="000E27FD" w:rsidP="000E27FD">
      <w:pPr>
        <w:autoSpaceDE w:val="0"/>
        <w:autoSpaceDN w:val="0"/>
        <w:adjustRightInd w:val="0"/>
        <w:spacing w:after="0" w:line="240" w:lineRule="auto"/>
        <w:rPr>
          <w:rFonts w:ascii="Arial" w:hAnsi="Arial" w:cs="Arial"/>
        </w:rPr>
      </w:pPr>
      <w:r w:rsidRPr="00E61427">
        <w:rPr>
          <w:rFonts w:ascii="Arial" w:hAnsi="Arial" w:cs="Arial"/>
        </w:rPr>
        <w:t xml:space="preserve">E. Increased cross-cultural interactions resulted in the diffusion of </w:t>
      </w:r>
      <w:r w:rsidRPr="00E61427">
        <w:rPr>
          <w:rFonts w:ascii="Arial" w:hAnsi="Arial" w:cs="Arial"/>
          <w:iCs/>
        </w:rPr>
        <w:t>scientific and technological traditions</w:t>
      </w:r>
      <w:r w:rsidRPr="00E61427">
        <w:rPr>
          <w:rFonts w:ascii="Arial" w:hAnsi="Arial" w:cs="Arial"/>
        </w:rPr>
        <w:t xml:space="preserve">. </w:t>
      </w:r>
    </w:p>
    <w:p w:rsidR="00CE750C" w:rsidRDefault="00CE750C" w:rsidP="000E27FD">
      <w:pPr>
        <w:autoSpaceDE w:val="0"/>
        <w:autoSpaceDN w:val="0"/>
        <w:adjustRightInd w:val="0"/>
        <w:spacing w:after="0" w:line="240" w:lineRule="auto"/>
        <w:rPr>
          <w:rFonts w:ascii="Arial" w:hAnsi="Arial" w:cs="Arial"/>
        </w:rPr>
      </w:pPr>
      <w:r>
        <w:rPr>
          <w:rFonts w:ascii="Arial" w:hAnsi="Arial" w:cs="Arial"/>
        </w:rPr>
        <w:t xml:space="preserve">     Ex: </w:t>
      </w:r>
      <w:r w:rsidR="000E27FD" w:rsidRPr="00E61427">
        <w:rPr>
          <w:rFonts w:ascii="Arial" w:hAnsi="Arial" w:cs="Arial"/>
        </w:rPr>
        <w:t xml:space="preserve">Influence of Greek &amp; Indian mathematics on Muslim scholars; </w:t>
      </w:r>
      <w:r>
        <w:rPr>
          <w:rFonts w:ascii="Arial" w:hAnsi="Arial" w:cs="Arial"/>
        </w:rPr>
        <w:t>t</w:t>
      </w:r>
      <w:r w:rsidR="000E27FD" w:rsidRPr="00E61427">
        <w:rPr>
          <w:rFonts w:ascii="Arial" w:hAnsi="Arial" w:cs="Arial"/>
        </w:rPr>
        <w:t xml:space="preserve">he return of Greek science and </w:t>
      </w:r>
    </w:p>
    <w:p w:rsidR="00CE750C" w:rsidRDefault="00CE750C" w:rsidP="000E27FD">
      <w:pPr>
        <w:autoSpaceDE w:val="0"/>
        <w:autoSpaceDN w:val="0"/>
        <w:adjustRightInd w:val="0"/>
        <w:spacing w:after="0" w:line="240" w:lineRule="auto"/>
        <w:rPr>
          <w:rFonts w:ascii="Arial" w:hAnsi="Arial" w:cs="Arial"/>
        </w:rPr>
      </w:pPr>
      <w:r>
        <w:rPr>
          <w:rFonts w:ascii="Arial" w:hAnsi="Arial" w:cs="Arial"/>
        </w:rPr>
        <w:t xml:space="preserve">            </w:t>
      </w:r>
      <w:r w:rsidR="000E27FD" w:rsidRPr="00E61427">
        <w:rPr>
          <w:rFonts w:ascii="Arial" w:hAnsi="Arial" w:cs="Arial"/>
        </w:rPr>
        <w:t xml:space="preserve">philosophy to Western Europe via Muslim al-Andalus in Iberia; Spread of printing &amp; gunpowder </w:t>
      </w:r>
    </w:p>
    <w:p w:rsidR="000E27FD" w:rsidRPr="00E61427" w:rsidRDefault="00CE750C" w:rsidP="000E27FD">
      <w:pPr>
        <w:autoSpaceDE w:val="0"/>
        <w:autoSpaceDN w:val="0"/>
        <w:adjustRightInd w:val="0"/>
        <w:spacing w:after="0" w:line="240" w:lineRule="auto"/>
        <w:rPr>
          <w:rFonts w:ascii="Arial" w:hAnsi="Arial" w:cs="Arial"/>
        </w:rPr>
      </w:pPr>
      <w:r>
        <w:rPr>
          <w:rFonts w:ascii="Arial" w:hAnsi="Arial" w:cs="Arial"/>
        </w:rPr>
        <w:t xml:space="preserve">            </w:t>
      </w:r>
      <w:r w:rsidR="000E27FD" w:rsidRPr="00E61427">
        <w:rPr>
          <w:rFonts w:ascii="Arial" w:hAnsi="Arial" w:cs="Arial"/>
        </w:rPr>
        <w:t>tech</w:t>
      </w:r>
      <w:r>
        <w:rPr>
          <w:rFonts w:ascii="Arial" w:hAnsi="Arial" w:cs="Arial"/>
        </w:rPr>
        <w:t>nology</w:t>
      </w:r>
      <w:r w:rsidR="000E27FD" w:rsidRPr="00E61427">
        <w:rPr>
          <w:rFonts w:ascii="Arial" w:hAnsi="Arial" w:cs="Arial"/>
        </w:rPr>
        <w:t xml:space="preserve"> from East Asia</w:t>
      </w:r>
      <w:r w:rsidR="000E27FD" w:rsidRPr="00E61427">
        <w:rPr>
          <w:rFonts w:ascii="Arial" w:hAnsi="Arial" w:cs="Arial"/>
        </w:rPr>
        <w:sym w:font="Wingdings" w:char="F0E0"/>
      </w:r>
      <w:r w:rsidR="000E27FD" w:rsidRPr="00E61427">
        <w:rPr>
          <w:rFonts w:ascii="Arial" w:hAnsi="Arial" w:cs="Arial"/>
        </w:rPr>
        <w:t xml:space="preserve"> Islamic empires &amp; W. Europe</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IV. Continued diffusion of crops and pathogens throughout the Eastern Hemisphere along the trade routes.</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A. </w:t>
      </w:r>
      <w:r w:rsidRPr="000E27FD">
        <w:rPr>
          <w:rFonts w:ascii="Arial" w:hAnsi="Arial" w:cs="Arial"/>
          <w:i/>
          <w:iCs/>
        </w:rPr>
        <w:t xml:space="preserve">New foods and agricultural techniques </w:t>
      </w:r>
      <w:r w:rsidRPr="000E27FD">
        <w:rPr>
          <w:rFonts w:ascii="Arial" w:hAnsi="Arial" w:cs="Arial"/>
        </w:rPr>
        <w:t xml:space="preserve">were adopted in populated areas: </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Champa rice from Vietnam to China in East Asia; Spread of cotton, sugar, and citrus throughout Dar al-Islam and the Mediterranean basin; Bananas in Africa</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B. The spread of epidemic diseases, including the Black Death, followed trade routes.</w:t>
      </w:r>
    </w:p>
    <w:p w:rsidR="00182F3A" w:rsidRDefault="00182F3A" w:rsidP="000E27FD">
      <w:pPr>
        <w:spacing w:after="0" w:line="240" w:lineRule="auto"/>
        <w:rPr>
          <w:rFonts w:ascii="Arial" w:hAnsi="Arial" w:cs="Arial"/>
          <w:bCs/>
        </w:rPr>
      </w:pPr>
    </w:p>
    <w:p w:rsidR="000E27FD" w:rsidRPr="000E27FD" w:rsidRDefault="000E27FD" w:rsidP="000E27FD">
      <w:pPr>
        <w:spacing w:after="0" w:line="240" w:lineRule="auto"/>
        <w:rPr>
          <w:rFonts w:ascii="Arial" w:hAnsi="Arial" w:cs="Arial"/>
        </w:rPr>
      </w:pPr>
      <w:r w:rsidRPr="000E27FD">
        <w:rPr>
          <w:rFonts w:ascii="Arial" w:hAnsi="Arial" w:cs="Arial"/>
          <w:bCs/>
        </w:rPr>
        <w:t xml:space="preserve">Key Concept 3.2. </w:t>
      </w:r>
      <w:r w:rsidRPr="000E27FD">
        <w:rPr>
          <w:rFonts w:ascii="Arial" w:hAnsi="Arial" w:cs="Arial"/>
        </w:rPr>
        <w:t>Continuity and Innovation of State Forms and Their Interactions</w:t>
      </w:r>
    </w:p>
    <w:p w:rsidR="009E005C" w:rsidRDefault="009E005C" w:rsidP="00F60D29">
      <w:pPr>
        <w:autoSpaceDE w:val="0"/>
        <w:autoSpaceDN w:val="0"/>
        <w:adjustRightInd w:val="0"/>
        <w:spacing w:after="0" w:line="240" w:lineRule="auto"/>
        <w:jc w:val="center"/>
        <w:rPr>
          <w:rFonts w:ascii="Arial" w:hAnsi="Arial" w:cs="Arial"/>
          <w:b/>
          <w:bCs/>
        </w:rPr>
      </w:pPr>
      <w:r>
        <w:rPr>
          <w:noProof/>
          <w:color w:val="0000FF"/>
        </w:rPr>
        <w:drawing>
          <wp:inline distT="0" distB="0" distL="0" distR="0" wp14:anchorId="56B6BC4D" wp14:editId="3B62C22B">
            <wp:extent cx="5924550" cy="4451249"/>
            <wp:effectExtent l="0" t="0" r="0" b="6985"/>
            <wp:docPr id="12" name="Picture 12" descr="http://image.slidesharecdn.com/post-classicaltrade3-131107095629-phpapp01/95/post-classical-trade-31-2-638.jpg?cb=138381915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post-classicaltrade3-131107095629-phpapp01/95/post-classical-trade-31-2-638.jpg?cb=138381915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878" cy="4462765"/>
                    </a:xfrm>
                    <a:prstGeom prst="rect">
                      <a:avLst/>
                    </a:prstGeom>
                    <a:noFill/>
                    <a:ln>
                      <a:noFill/>
                    </a:ln>
                  </pic:spPr>
                </pic:pic>
              </a:graphicData>
            </a:graphic>
          </wp:inline>
        </w:drawing>
      </w: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lastRenderedPageBreak/>
        <w:t xml:space="preserve">I. </w:t>
      </w:r>
      <w:r w:rsidR="008475FE">
        <w:rPr>
          <w:rFonts w:ascii="Arial" w:hAnsi="Arial" w:cs="Arial"/>
          <w:b/>
          <w:bCs/>
        </w:rPr>
        <w:t xml:space="preserve">Empires: </w:t>
      </w:r>
      <w:r w:rsidRPr="008475FE">
        <w:rPr>
          <w:rFonts w:ascii="Arial" w:hAnsi="Arial" w:cs="Arial"/>
          <w:bCs/>
        </w:rPr>
        <w:t>Empires collapsed and were reconstituted; in some regions new state forms emerged.</w:t>
      </w:r>
    </w:p>
    <w:p w:rsidR="000E27FD" w:rsidRPr="000E27FD" w:rsidRDefault="000E27FD" w:rsidP="000E27FD">
      <w:pPr>
        <w:autoSpaceDE w:val="0"/>
        <w:autoSpaceDN w:val="0"/>
        <w:adjustRightInd w:val="0"/>
        <w:spacing w:after="0" w:line="240" w:lineRule="auto"/>
        <w:rPr>
          <w:rFonts w:ascii="Arial" w:hAnsi="Arial" w:cs="Arial"/>
        </w:rPr>
        <w:sectPr w:rsidR="000E27FD" w:rsidRPr="000E27FD" w:rsidSect="00051711">
          <w:type w:val="continuous"/>
          <w:pgSz w:w="12240" w:h="15840"/>
          <w:pgMar w:top="1008" w:right="1008" w:bottom="1008" w:left="1008" w:header="720" w:footer="720" w:gutter="0"/>
          <w:cols w:space="720"/>
          <w:docGrid w:linePitch="360"/>
        </w:sectPr>
      </w:pPr>
      <w:r w:rsidRPr="000E27FD">
        <w:rPr>
          <w:rFonts w:ascii="Arial" w:hAnsi="Arial" w:cs="Arial"/>
        </w:rPr>
        <w:t xml:space="preserve">A. Following the collapse of empires, most reconstituted governments, including the Byzantine Empire and the Chinese dynasties — Sui, Tang, and Song — combined </w:t>
      </w:r>
      <w:r w:rsidRPr="000E27FD">
        <w:rPr>
          <w:rFonts w:ascii="Arial" w:hAnsi="Arial" w:cs="Arial"/>
          <w:iCs/>
        </w:rPr>
        <w:t>traditional sources of power and legitimacy  (patriarchy, religion, land-owning elites) with</w:t>
      </w:r>
      <w:r w:rsidRPr="000E27FD">
        <w:rPr>
          <w:rFonts w:ascii="Arial" w:hAnsi="Arial" w:cs="Arial"/>
        </w:rPr>
        <w:t xml:space="preserve"> </w:t>
      </w:r>
      <w:r w:rsidRPr="000E27FD">
        <w:rPr>
          <w:rFonts w:ascii="Arial" w:hAnsi="Arial" w:cs="Arial"/>
          <w:iCs/>
        </w:rPr>
        <w:t xml:space="preserve">innovations </w:t>
      </w:r>
      <w:r w:rsidRPr="000E27FD">
        <w:rPr>
          <w:rFonts w:ascii="Arial" w:hAnsi="Arial" w:cs="Arial"/>
        </w:rPr>
        <w:t>better suited to the current circumstances (new taxation, tribute systems, religions).</w:t>
      </w:r>
    </w:p>
    <w:p w:rsidR="00A741D9"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B. New forms of governance: </w:t>
      </w:r>
    </w:p>
    <w:p w:rsidR="00A741D9" w:rsidRDefault="00A741D9" w:rsidP="00A741D9">
      <w:pPr>
        <w:autoSpaceDE w:val="0"/>
        <w:autoSpaceDN w:val="0"/>
        <w:adjustRightInd w:val="0"/>
        <w:spacing w:after="0" w:line="240" w:lineRule="auto"/>
        <w:ind w:left="720"/>
        <w:rPr>
          <w:rFonts w:ascii="Arial" w:hAnsi="Arial" w:cs="Arial"/>
        </w:rPr>
      </w:pPr>
      <w:r>
        <w:rPr>
          <w:rFonts w:ascii="Arial" w:hAnsi="Arial" w:cs="Arial"/>
        </w:rPr>
        <w:t xml:space="preserve">- </w:t>
      </w:r>
      <w:r w:rsidR="000E27FD" w:rsidRPr="000E27FD">
        <w:rPr>
          <w:rFonts w:ascii="Arial" w:hAnsi="Arial" w:cs="Arial"/>
          <w:iCs/>
        </w:rPr>
        <w:t>Islamic states (Abbasids, Muslim Iberia, Delhi sultanates)</w:t>
      </w:r>
    </w:p>
    <w:p w:rsidR="00A741D9" w:rsidRDefault="00A741D9" w:rsidP="00A741D9">
      <w:pPr>
        <w:autoSpaceDE w:val="0"/>
        <w:autoSpaceDN w:val="0"/>
        <w:adjustRightInd w:val="0"/>
        <w:spacing w:after="0" w:line="240" w:lineRule="auto"/>
        <w:ind w:left="720"/>
        <w:rPr>
          <w:rFonts w:ascii="Arial" w:hAnsi="Arial" w:cs="Arial"/>
        </w:rPr>
      </w:pPr>
      <w:r>
        <w:rPr>
          <w:rFonts w:ascii="Arial" w:hAnsi="Arial" w:cs="Arial"/>
        </w:rPr>
        <w:t xml:space="preserve">- </w:t>
      </w:r>
      <w:r w:rsidR="000E27FD" w:rsidRPr="000E27FD">
        <w:rPr>
          <w:rFonts w:ascii="Arial" w:hAnsi="Arial" w:cs="Arial"/>
        </w:rPr>
        <w:t>Mongol Khanates</w:t>
      </w:r>
    </w:p>
    <w:p w:rsidR="00A741D9" w:rsidRDefault="00A741D9" w:rsidP="00A741D9">
      <w:pPr>
        <w:autoSpaceDE w:val="0"/>
        <w:autoSpaceDN w:val="0"/>
        <w:adjustRightInd w:val="0"/>
        <w:spacing w:after="0" w:line="240" w:lineRule="auto"/>
        <w:ind w:left="720"/>
        <w:rPr>
          <w:rFonts w:ascii="Arial" w:hAnsi="Arial" w:cs="Arial"/>
        </w:rPr>
      </w:pPr>
      <w:r>
        <w:rPr>
          <w:rFonts w:ascii="Arial" w:hAnsi="Arial" w:cs="Arial"/>
        </w:rPr>
        <w:t>- C</w:t>
      </w:r>
      <w:r w:rsidR="000E27FD" w:rsidRPr="000E27FD">
        <w:rPr>
          <w:rFonts w:ascii="Arial" w:hAnsi="Arial" w:cs="Arial"/>
          <w:iCs/>
        </w:rPr>
        <w:t>ity-states (Italian, SE Asian, American)</w:t>
      </w:r>
    </w:p>
    <w:p w:rsidR="000E27FD" w:rsidRPr="000E27FD" w:rsidRDefault="00A741D9" w:rsidP="00A741D9">
      <w:pPr>
        <w:autoSpaceDE w:val="0"/>
        <w:autoSpaceDN w:val="0"/>
        <w:adjustRightInd w:val="0"/>
        <w:spacing w:after="0" w:line="240" w:lineRule="auto"/>
        <w:ind w:left="720"/>
        <w:rPr>
          <w:rFonts w:ascii="Arial" w:hAnsi="Arial" w:cs="Arial"/>
        </w:rPr>
      </w:pPr>
      <w:r>
        <w:rPr>
          <w:rFonts w:ascii="Arial" w:hAnsi="Arial" w:cs="Arial"/>
        </w:rPr>
        <w:t>- D</w:t>
      </w:r>
      <w:r w:rsidR="000E27FD" w:rsidRPr="000E27FD">
        <w:rPr>
          <w:rFonts w:ascii="Arial" w:hAnsi="Arial" w:cs="Arial"/>
        </w:rPr>
        <w:t>ecentralized government (feudalism) in Europe and Japan.</w:t>
      </w:r>
    </w:p>
    <w:p w:rsidR="00A741D9"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C. Some states </w:t>
      </w:r>
      <w:r w:rsidRPr="000E27FD">
        <w:rPr>
          <w:rFonts w:ascii="Arial" w:hAnsi="Arial" w:cs="Arial"/>
          <w:iCs/>
        </w:rPr>
        <w:t>synthesized local and borrowed traditions</w:t>
      </w:r>
      <w:r w:rsidRPr="000E27FD">
        <w:rPr>
          <w:rFonts w:ascii="Arial" w:hAnsi="Arial" w:cs="Arial"/>
        </w:rPr>
        <w:t xml:space="preserve">. </w:t>
      </w:r>
    </w:p>
    <w:p w:rsidR="000E27FD" w:rsidRPr="000E27FD" w:rsidRDefault="00A741D9" w:rsidP="000E27FD">
      <w:pPr>
        <w:autoSpaceDE w:val="0"/>
        <w:autoSpaceDN w:val="0"/>
        <w:adjustRightInd w:val="0"/>
        <w:spacing w:after="0" w:line="240" w:lineRule="auto"/>
        <w:rPr>
          <w:rFonts w:ascii="Arial" w:hAnsi="Arial" w:cs="Arial"/>
        </w:rPr>
      </w:pPr>
      <w:r>
        <w:rPr>
          <w:rFonts w:ascii="Arial" w:hAnsi="Arial" w:cs="Arial"/>
        </w:rPr>
        <w:t xml:space="preserve">       </w:t>
      </w:r>
      <w:r w:rsidR="000E27FD" w:rsidRPr="000E27FD">
        <w:rPr>
          <w:rFonts w:ascii="Arial" w:hAnsi="Arial" w:cs="Arial"/>
        </w:rPr>
        <w:t xml:space="preserve">Ex: Persian traditions </w:t>
      </w:r>
      <w:r w:rsidR="000E27FD" w:rsidRPr="000E27FD">
        <w:rPr>
          <w:rFonts w:ascii="Arial" w:hAnsi="Arial" w:cs="Arial"/>
        </w:rPr>
        <w:sym w:font="Wingdings" w:char="F0E0"/>
      </w:r>
      <w:r w:rsidR="000E27FD" w:rsidRPr="000E27FD">
        <w:rPr>
          <w:rFonts w:ascii="Arial" w:hAnsi="Arial" w:cs="Arial"/>
        </w:rPr>
        <w:t xml:space="preserve"> Islamic states, Chinese</w:t>
      </w:r>
      <w:r w:rsidR="000E27FD" w:rsidRPr="000E27FD">
        <w:rPr>
          <w:rFonts w:ascii="Arial" w:hAnsi="Arial" w:cs="Arial"/>
        </w:rPr>
        <w:sym w:font="Wingdings" w:char="F0E0"/>
      </w:r>
      <w:r w:rsidR="000E27FD" w:rsidRPr="000E27FD">
        <w:rPr>
          <w:rFonts w:ascii="Arial" w:hAnsi="Arial" w:cs="Arial"/>
        </w:rPr>
        <w:t xml:space="preserve"> Japan</w:t>
      </w:r>
      <w:r>
        <w:rPr>
          <w:rFonts w:ascii="Arial" w:hAnsi="Arial" w:cs="Arial"/>
        </w:rPr>
        <w:t>; Byzantine</w:t>
      </w:r>
      <w:r w:rsidRPr="00A741D9">
        <w:rPr>
          <w:rFonts w:ascii="Arial" w:hAnsi="Arial" w:cs="Arial"/>
        </w:rPr>
        <w:sym w:font="Wingdings" w:char="F0E0"/>
      </w:r>
      <w:r>
        <w:rPr>
          <w:rFonts w:ascii="Arial" w:hAnsi="Arial" w:cs="Arial"/>
        </w:rPr>
        <w:t xml:space="preserve"> Russia</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D. In the Americas, as in Afro-Eurasia, state systems expanded in scope and reach: Networks of city-states flourished in the Maya region and, at the end of this period, imperial systems were created by the Mexica (“Aztecs”) and Inca.</w:t>
      </w:r>
    </w:p>
    <w:p w:rsidR="009E005C" w:rsidRDefault="009E005C" w:rsidP="00A741D9">
      <w:pPr>
        <w:autoSpaceDE w:val="0"/>
        <w:autoSpaceDN w:val="0"/>
        <w:adjustRightInd w:val="0"/>
        <w:spacing w:after="0" w:line="240" w:lineRule="auto"/>
        <w:rPr>
          <w:rFonts w:ascii="Arial" w:hAnsi="Arial" w:cs="Arial"/>
          <w:b/>
          <w:bCs/>
        </w:rPr>
      </w:pPr>
    </w:p>
    <w:p w:rsidR="00A741D9" w:rsidRPr="00A741D9" w:rsidRDefault="00A741D9" w:rsidP="00A741D9">
      <w:pPr>
        <w:autoSpaceDE w:val="0"/>
        <w:autoSpaceDN w:val="0"/>
        <w:adjustRightInd w:val="0"/>
        <w:spacing w:after="0" w:line="240" w:lineRule="auto"/>
        <w:rPr>
          <w:rFonts w:ascii="Arial" w:hAnsi="Arial" w:cs="Arial"/>
          <w:b/>
          <w:bCs/>
        </w:rPr>
      </w:pPr>
      <w:r w:rsidRPr="00A741D9">
        <w:rPr>
          <w:rFonts w:ascii="Arial" w:hAnsi="Arial" w:cs="Arial"/>
          <w:b/>
          <w:bCs/>
        </w:rPr>
        <w:t xml:space="preserve">II. </w:t>
      </w:r>
      <w:r w:rsidR="008475FE">
        <w:rPr>
          <w:rFonts w:ascii="Arial" w:hAnsi="Arial" w:cs="Arial"/>
          <w:b/>
          <w:bCs/>
        </w:rPr>
        <w:t xml:space="preserve">Diffusion: </w:t>
      </w:r>
      <w:r w:rsidR="000E27FD" w:rsidRPr="008475FE">
        <w:rPr>
          <w:rFonts w:ascii="Arial" w:hAnsi="Arial" w:cs="Arial"/>
          <w:bCs/>
        </w:rPr>
        <w:t xml:space="preserve">Interregional contacts and conflicts between states and empires encouraged significant </w:t>
      </w:r>
      <w:r w:rsidR="000E27FD" w:rsidRPr="008475FE">
        <w:rPr>
          <w:rFonts w:ascii="Arial" w:hAnsi="Arial" w:cs="Arial"/>
          <w:bCs/>
          <w:iCs/>
        </w:rPr>
        <w:t>technological and cultural transfers</w:t>
      </w:r>
      <w:r w:rsidR="000E27FD" w:rsidRPr="008475FE">
        <w:rPr>
          <w:rFonts w:ascii="Arial" w:hAnsi="Arial" w:cs="Arial"/>
          <w:bCs/>
        </w:rPr>
        <w:t>.</w:t>
      </w:r>
      <w:r w:rsidR="000E27FD" w:rsidRPr="00A741D9">
        <w:rPr>
          <w:rFonts w:ascii="Arial" w:hAnsi="Arial" w:cs="Arial"/>
          <w:b/>
          <w:bCs/>
        </w:rPr>
        <w:t xml:space="preserve"> </w:t>
      </w:r>
    </w:p>
    <w:p w:rsidR="000E27FD" w:rsidRPr="00A741D9" w:rsidRDefault="000E27FD" w:rsidP="008475FE">
      <w:pPr>
        <w:spacing w:after="0" w:line="240" w:lineRule="auto"/>
        <w:ind w:firstLine="720"/>
        <w:rPr>
          <w:rFonts w:ascii="Arial" w:hAnsi="Arial" w:cs="Arial"/>
        </w:rPr>
      </w:pPr>
      <w:r w:rsidRPr="00A741D9">
        <w:rPr>
          <w:rFonts w:ascii="Arial" w:hAnsi="Arial" w:cs="Arial"/>
        </w:rPr>
        <w:t>Ex: Between Tang China and the Abbasi</w:t>
      </w:r>
      <w:r w:rsidR="009E005C">
        <w:rPr>
          <w:rFonts w:ascii="Arial" w:hAnsi="Arial" w:cs="Arial"/>
        </w:rPr>
        <w:t>ds, across the Mongol empire, d</w:t>
      </w:r>
      <w:r w:rsidRPr="00A741D9">
        <w:rPr>
          <w:rFonts w:ascii="Arial" w:hAnsi="Arial" w:cs="Arial"/>
        </w:rPr>
        <w:t>uring the Crusades</w:t>
      </w:r>
    </w:p>
    <w:p w:rsidR="00A741D9" w:rsidRDefault="00A741D9" w:rsidP="000E27FD">
      <w:pPr>
        <w:autoSpaceDE w:val="0"/>
        <w:autoSpaceDN w:val="0"/>
        <w:adjustRightInd w:val="0"/>
        <w:spacing w:after="0" w:line="240" w:lineRule="auto"/>
        <w:rPr>
          <w:rFonts w:ascii="Arial" w:hAnsi="Arial" w:cs="Arial"/>
          <w:bCs/>
        </w:rPr>
      </w:pPr>
    </w:p>
    <w:p w:rsidR="00A741D9" w:rsidRPr="00182F3A" w:rsidRDefault="000E27FD" w:rsidP="00182F3A">
      <w:pPr>
        <w:rPr>
          <w:rFonts w:ascii="Arial" w:hAnsi="Arial" w:cs="Arial"/>
          <w:bCs/>
        </w:rPr>
      </w:pPr>
      <w:r w:rsidRPr="000E27FD">
        <w:rPr>
          <w:rFonts w:ascii="Arial" w:hAnsi="Arial" w:cs="Arial"/>
          <w:bCs/>
        </w:rPr>
        <w:t xml:space="preserve">Key Concept 3.3. </w:t>
      </w:r>
      <w:r w:rsidRPr="000E27FD">
        <w:rPr>
          <w:rFonts w:ascii="Arial" w:hAnsi="Arial" w:cs="Arial"/>
        </w:rPr>
        <w:t>Increased Economic Productive Capacity and Its Consequences</w:t>
      </w: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I. Innovations stimulated agricultural and industrial production in many regions.</w:t>
      </w:r>
    </w:p>
    <w:p w:rsidR="000E27FD" w:rsidRPr="00A741D9" w:rsidRDefault="000E27FD" w:rsidP="000E27FD">
      <w:pPr>
        <w:autoSpaceDE w:val="0"/>
        <w:autoSpaceDN w:val="0"/>
        <w:adjustRightInd w:val="0"/>
        <w:spacing w:after="0" w:line="240" w:lineRule="auto"/>
        <w:rPr>
          <w:rFonts w:ascii="Arial" w:hAnsi="Arial" w:cs="Arial"/>
          <w:i/>
          <w:iCs/>
        </w:rPr>
      </w:pPr>
      <w:r w:rsidRPr="000E27FD">
        <w:rPr>
          <w:rFonts w:ascii="Arial" w:hAnsi="Arial" w:cs="Arial"/>
        </w:rPr>
        <w:t xml:space="preserve">A. Agricultural production increased significantly due to </w:t>
      </w:r>
      <w:r w:rsidRPr="000E27FD">
        <w:rPr>
          <w:rFonts w:ascii="Arial" w:hAnsi="Arial" w:cs="Arial"/>
          <w:i/>
          <w:iCs/>
        </w:rPr>
        <w:t>technological innovations</w:t>
      </w:r>
      <w:r w:rsidRPr="000E27FD">
        <w:rPr>
          <w:rFonts w:ascii="Arial" w:hAnsi="Arial" w:cs="Arial"/>
        </w:rPr>
        <w:t>.</w:t>
      </w:r>
      <w:r w:rsidR="00A741D9">
        <w:rPr>
          <w:rFonts w:ascii="Arial" w:hAnsi="Arial" w:cs="Arial"/>
          <w:i/>
          <w:iCs/>
        </w:rPr>
        <w:t xml:space="preserve"> Ex: </w:t>
      </w:r>
      <w:r w:rsidRPr="000E27FD">
        <w:rPr>
          <w:rFonts w:ascii="Arial" w:hAnsi="Arial" w:cs="Arial"/>
        </w:rPr>
        <w:t xml:space="preserve">Champa rice varieties, Chinampa field systems (Aztec), </w:t>
      </w:r>
      <w:r w:rsidRPr="000E27FD">
        <w:rPr>
          <w:rFonts w:ascii="Arial" w:hAnsi="Arial" w:cs="Arial"/>
          <w:i/>
          <w:iCs/>
        </w:rPr>
        <w:t xml:space="preserve">Waru waru </w:t>
      </w:r>
      <w:r w:rsidRPr="000E27FD">
        <w:rPr>
          <w:rFonts w:ascii="Arial" w:hAnsi="Arial" w:cs="Arial"/>
        </w:rPr>
        <w:t>techniques (Inca), terracing, horse collar</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B. In response to increasing demand in Afro-Eurasia for foreign luxury goods, crops were transported from their indigenous homelands to equivalent climates in other regions.</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C. Chinese, Persian, and Indian artisans and merchants expanded their production of textiles and porcelains for export; industrial production of iron and steel expanded in China.</w:t>
      </w:r>
    </w:p>
    <w:p w:rsidR="009E005C" w:rsidRDefault="009E005C"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II. </w:t>
      </w:r>
      <w:r w:rsidR="008475FE">
        <w:rPr>
          <w:rFonts w:ascii="Arial" w:hAnsi="Arial" w:cs="Arial"/>
          <w:b/>
          <w:bCs/>
        </w:rPr>
        <w:t xml:space="preserve">Cities: </w:t>
      </w:r>
      <w:r w:rsidRPr="008475FE">
        <w:rPr>
          <w:rFonts w:ascii="Arial" w:hAnsi="Arial" w:cs="Arial"/>
          <w:bCs/>
        </w:rPr>
        <w:t>The fate of cities varied greatly, with periods of significant decline, and with periods of increased urbanization buoyed by rising productivity and expanding trade networks.</w:t>
      </w:r>
    </w:p>
    <w:p w:rsidR="000E27FD" w:rsidRPr="000E27FD" w:rsidRDefault="000E27FD" w:rsidP="000E27FD">
      <w:pPr>
        <w:autoSpaceDE w:val="0"/>
        <w:autoSpaceDN w:val="0"/>
        <w:adjustRightInd w:val="0"/>
        <w:spacing w:after="0" w:line="240" w:lineRule="auto"/>
        <w:rPr>
          <w:rFonts w:ascii="Arial" w:hAnsi="Arial" w:cs="Arial"/>
        </w:rPr>
        <w:sectPr w:rsidR="000E27FD" w:rsidRPr="000E27FD" w:rsidSect="00051711">
          <w:type w:val="continuous"/>
          <w:pgSz w:w="12240" w:h="15840"/>
          <w:pgMar w:top="1008" w:right="1008" w:bottom="1008" w:left="1008" w:header="720" w:footer="720" w:gutter="0"/>
          <w:cols w:space="720"/>
          <w:docGrid w:linePitch="360"/>
        </w:sectPr>
      </w:pPr>
      <w:r w:rsidRPr="000E27FD">
        <w:rPr>
          <w:rFonts w:ascii="Arial" w:hAnsi="Arial" w:cs="Arial"/>
        </w:rPr>
        <w:t xml:space="preserve">A. </w:t>
      </w:r>
      <w:r w:rsidRPr="000E27FD">
        <w:rPr>
          <w:rFonts w:ascii="Arial" w:hAnsi="Arial" w:cs="Arial"/>
          <w:iCs/>
        </w:rPr>
        <w:t>Multiple factors</w:t>
      </w:r>
      <w:r w:rsidRPr="000E27FD">
        <w:rPr>
          <w:rFonts w:ascii="Arial" w:hAnsi="Arial" w:cs="Arial"/>
          <w:i/>
          <w:iCs/>
        </w:rPr>
        <w:t xml:space="preserve"> </w:t>
      </w:r>
      <w:r w:rsidRPr="000E27FD">
        <w:rPr>
          <w:rFonts w:ascii="Arial" w:hAnsi="Arial" w:cs="Arial"/>
        </w:rPr>
        <w:t>contributed to the declines of urban areas in this period</w:t>
      </w:r>
      <w:r w:rsidR="00182F3A">
        <w:rPr>
          <w:rFonts w:ascii="Arial" w:hAnsi="Arial" w:cs="Arial"/>
        </w:rPr>
        <w:t>, such as</w:t>
      </w:r>
      <w:r w:rsidRPr="000E27FD">
        <w:rPr>
          <w:rFonts w:ascii="Arial" w:hAnsi="Arial" w:cs="Arial"/>
        </w:rPr>
        <w:t xml:space="preserve"> invasions</w:t>
      </w:r>
      <w:r w:rsidR="00A741D9">
        <w:rPr>
          <w:rFonts w:ascii="Arial" w:hAnsi="Arial" w:cs="Arial"/>
        </w:rPr>
        <w:t>, disease, agricultural decline.</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B. </w:t>
      </w:r>
      <w:r w:rsidRPr="000E27FD">
        <w:rPr>
          <w:rFonts w:ascii="Arial" w:hAnsi="Arial" w:cs="Arial"/>
          <w:iCs/>
        </w:rPr>
        <w:t>Multiple factors</w:t>
      </w:r>
      <w:r w:rsidRPr="000E27FD">
        <w:rPr>
          <w:rFonts w:ascii="Arial" w:hAnsi="Arial" w:cs="Arial"/>
          <w:i/>
          <w:iCs/>
        </w:rPr>
        <w:t xml:space="preserve"> </w:t>
      </w:r>
      <w:r w:rsidRPr="000E27FD">
        <w:rPr>
          <w:rFonts w:ascii="Arial" w:hAnsi="Arial" w:cs="Arial"/>
        </w:rPr>
        <w:t xml:space="preserve">contributed to urban revival. </w:t>
      </w:r>
      <w:r w:rsidR="00182F3A">
        <w:rPr>
          <w:rFonts w:ascii="Arial" w:hAnsi="Arial" w:cs="Arial"/>
        </w:rPr>
        <w:t xml:space="preserve">Examples: </w:t>
      </w:r>
      <w:r w:rsidRPr="000E27FD">
        <w:rPr>
          <w:rFonts w:ascii="Arial" w:hAnsi="Arial" w:cs="Arial"/>
          <w:bCs/>
          <w:iCs/>
        </w:rPr>
        <w:t>E</w:t>
      </w:r>
      <w:r w:rsidRPr="000E27FD">
        <w:rPr>
          <w:rFonts w:ascii="Arial" w:hAnsi="Arial" w:cs="Arial"/>
        </w:rPr>
        <w:t>nd of invasions, safer transport, rise of trade, warmer temps 800 to 1300, increased productivity and rising pops, labor supply</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C. While cities in general continued to play the roles they had played in the past as governmental, religious, and commercial centers, many older cities declined while numerous new cities emerged.</w:t>
      </w:r>
    </w:p>
    <w:p w:rsidR="009E005C" w:rsidRDefault="009E005C"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III. </w:t>
      </w:r>
      <w:r w:rsidR="008475FE">
        <w:rPr>
          <w:rFonts w:ascii="Arial" w:hAnsi="Arial" w:cs="Arial"/>
          <w:b/>
          <w:bCs/>
        </w:rPr>
        <w:t xml:space="preserve">Social Change and Continuity: </w:t>
      </w:r>
      <w:r w:rsidRPr="008475FE">
        <w:rPr>
          <w:rFonts w:ascii="Arial" w:hAnsi="Arial" w:cs="Arial"/>
          <w:bCs/>
        </w:rPr>
        <w:t>Despite significant continuities in social structures and in methods of production, there were also important changes in labor management and in the effect of religious conversion on gender relations and family life.</w:t>
      </w:r>
    </w:p>
    <w:p w:rsidR="000E27FD" w:rsidRPr="000E27FD" w:rsidRDefault="000E27FD" w:rsidP="000E27FD">
      <w:pPr>
        <w:autoSpaceDE w:val="0"/>
        <w:autoSpaceDN w:val="0"/>
        <w:adjustRightInd w:val="0"/>
        <w:spacing w:after="0" w:line="240" w:lineRule="auto"/>
        <w:rPr>
          <w:rFonts w:ascii="Arial" w:hAnsi="Arial" w:cs="Arial"/>
          <w:i/>
          <w:iCs/>
        </w:rPr>
        <w:sectPr w:rsidR="000E27FD" w:rsidRPr="000E27FD" w:rsidSect="00051711">
          <w:type w:val="continuous"/>
          <w:pgSz w:w="12240" w:h="15840"/>
          <w:pgMar w:top="1008" w:right="1008" w:bottom="1008" w:left="1008" w:header="720" w:footer="720" w:gutter="0"/>
          <w:cols w:space="720"/>
          <w:docGrid w:linePitch="360"/>
        </w:sectPr>
      </w:pPr>
      <w:r w:rsidRPr="000E27FD">
        <w:rPr>
          <w:rFonts w:ascii="Arial" w:hAnsi="Arial" w:cs="Arial"/>
        </w:rPr>
        <w:t xml:space="preserve">A. As in the previous period, there were many forms of </w:t>
      </w:r>
      <w:r w:rsidRPr="000E27FD">
        <w:rPr>
          <w:rFonts w:ascii="Arial" w:hAnsi="Arial" w:cs="Arial"/>
          <w:i/>
          <w:iCs/>
        </w:rPr>
        <w:t>labor organization</w:t>
      </w:r>
      <w:r w:rsidRPr="000E27FD">
        <w:rPr>
          <w:rFonts w:ascii="Arial" w:hAnsi="Arial" w:cs="Arial"/>
        </w:rPr>
        <w:t>.</w:t>
      </w:r>
      <w:r w:rsidRPr="000E27FD">
        <w:rPr>
          <w:rFonts w:ascii="Arial" w:hAnsi="Arial" w:cs="Arial"/>
          <w:i/>
          <w:iCs/>
        </w:rPr>
        <w:t xml:space="preserve"> </w:t>
      </w:r>
      <w:r w:rsidRPr="000E27FD">
        <w:rPr>
          <w:rFonts w:ascii="Arial" w:hAnsi="Arial" w:cs="Arial"/>
        </w:rPr>
        <w:t>Ex: free peasant agriculture, nomadic pastoralism, craft production/guild organization, coerced/unfree labor, govt imposed labor taxes (mita-Inca), military</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B. As in previous eras, social structures were shaped largely by class and caste hierarchies. Patriarchy persisted; however, women had more power/influence among the Mongols and in West Africa, Japan, and SE Asia.</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C. New forms of coerced labor appeared, including serfdom in Europe and Japan and the elaboration of the </w:t>
      </w:r>
      <w:r w:rsidRPr="000E27FD">
        <w:rPr>
          <w:rFonts w:ascii="Arial" w:hAnsi="Arial" w:cs="Arial"/>
          <w:i/>
          <w:iCs/>
        </w:rPr>
        <w:t xml:space="preserve">mit’a </w:t>
      </w:r>
      <w:r w:rsidRPr="000E27FD">
        <w:rPr>
          <w:rFonts w:ascii="Arial" w:hAnsi="Arial" w:cs="Arial"/>
        </w:rPr>
        <w:t xml:space="preserve">in the Inca Empire. </w:t>
      </w:r>
      <w:r w:rsidRPr="000E27FD">
        <w:rPr>
          <w:rFonts w:ascii="Arial" w:hAnsi="Arial" w:cs="Arial"/>
          <w:iCs/>
        </w:rPr>
        <w:t>Free peasants</w:t>
      </w:r>
      <w:r w:rsidRPr="000E27FD">
        <w:rPr>
          <w:rFonts w:ascii="Arial" w:hAnsi="Arial" w:cs="Arial"/>
        </w:rPr>
        <w:t xml:space="preserve"> </w:t>
      </w:r>
      <w:r w:rsidRPr="000E27FD">
        <w:rPr>
          <w:rFonts w:ascii="Arial" w:hAnsi="Arial" w:cs="Arial"/>
          <w:iCs/>
        </w:rPr>
        <w:t>resisted attempts to raise dues and taxes by staging revolts</w:t>
      </w:r>
      <w:r w:rsidRPr="000E27FD">
        <w:rPr>
          <w:rFonts w:ascii="Arial" w:hAnsi="Arial" w:cs="Arial"/>
        </w:rPr>
        <w:t xml:space="preserve"> in Byzantine and China. Demand for slaves (military/domestic) increased, particularly in central Eurasia, parts of Africa, and the eastern Mediterranean.</w:t>
      </w:r>
    </w:p>
    <w:p w:rsidR="004D3DDF"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 xml:space="preserve">D. Diffusion of Buddhism, Christianity, Islam, and Neoconfucianism </w:t>
      </w:r>
      <w:r w:rsidRPr="000E27FD">
        <w:rPr>
          <w:rFonts w:ascii="Arial" w:hAnsi="Arial" w:cs="Arial"/>
        </w:rPr>
        <w:sym w:font="Wingdings" w:char="F0E0"/>
      </w:r>
      <w:r w:rsidRPr="000E27FD">
        <w:rPr>
          <w:rFonts w:ascii="Arial" w:hAnsi="Arial" w:cs="Arial"/>
        </w:rPr>
        <w:t xml:space="preserve"> big changes in gender relations &amp; family structure.</w:t>
      </w:r>
    </w:p>
    <w:p w:rsidR="000E27FD" w:rsidRPr="000E27FD" w:rsidRDefault="000E27FD" w:rsidP="00182F3A">
      <w:pPr>
        <w:rPr>
          <w:rFonts w:ascii="Arial" w:hAnsi="Arial" w:cs="Arial"/>
          <w:b/>
          <w:bCs/>
        </w:rPr>
      </w:pPr>
      <w:r w:rsidRPr="000E27FD">
        <w:rPr>
          <w:rFonts w:ascii="Arial" w:hAnsi="Arial" w:cs="Arial"/>
          <w:b/>
          <w:bCs/>
        </w:rPr>
        <w:lastRenderedPageBreak/>
        <w:t>PERIOD 4: 1450 to 1750</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t xml:space="preserve">Key Concept 4.1. </w:t>
      </w:r>
      <w:r w:rsidRPr="000E27FD">
        <w:rPr>
          <w:rFonts w:ascii="Arial" w:hAnsi="Arial" w:cs="Arial"/>
        </w:rPr>
        <w:t>Globalizing Networks of Communication and Exchange, 1450-1750</w:t>
      </w:r>
    </w:p>
    <w:p w:rsidR="00051711" w:rsidRDefault="00051711" w:rsidP="000E27FD">
      <w:pPr>
        <w:autoSpaceDE w:val="0"/>
        <w:autoSpaceDN w:val="0"/>
        <w:adjustRightInd w:val="0"/>
        <w:spacing w:after="0" w:line="240" w:lineRule="auto"/>
        <w:rPr>
          <w:rFonts w:ascii="Arial" w:hAnsi="Arial" w:cs="Arial"/>
          <w:b/>
          <w:bCs/>
        </w:rPr>
      </w:pPr>
    </w:p>
    <w:p w:rsidR="000E27FD" w:rsidRPr="00C3285D" w:rsidRDefault="000E27FD" w:rsidP="00C3285D">
      <w:pPr>
        <w:autoSpaceDE w:val="0"/>
        <w:autoSpaceDN w:val="0"/>
        <w:adjustRightInd w:val="0"/>
        <w:spacing w:after="0" w:line="240" w:lineRule="auto"/>
        <w:rPr>
          <w:rFonts w:ascii="Arial" w:hAnsi="Arial" w:cs="Arial"/>
          <w:b/>
          <w:bCs/>
        </w:rPr>
      </w:pPr>
      <w:r w:rsidRPr="000E27FD">
        <w:rPr>
          <w:rFonts w:ascii="Arial" w:hAnsi="Arial" w:cs="Arial"/>
          <w:b/>
          <w:bCs/>
        </w:rPr>
        <w:t xml:space="preserve">I. </w:t>
      </w:r>
      <w:r w:rsidR="00C3285D">
        <w:rPr>
          <w:rFonts w:ascii="Arial" w:hAnsi="Arial" w:cs="Arial"/>
          <w:b/>
          <w:bCs/>
        </w:rPr>
        <w:t xml:space="preserve">Continuity: </w:t>
      </w:r>
      <w:r w:rsidR="00514E64" w:rsidRPr="00C3285D">
        <w:rPr>
          <w:rFonts w:ascii="Arial" w:hAnsi="Arial" w:cs="Arial"/>
          <w:bCs/>
        </w:rPr>
        <w:t>This era witnessed the i</w:t>
      </w:r>
      <w:r w:rsidRPr="00C3285D">
        <w:rPr>
          <w:rFonts w:ascii="Arial" w:hAnsi="Arial" w:cs="Arial"/>
          <w:bCs/>
        </w:rPr>
        <w:t>ntensification of all existing regional trade networks</w:t>
      </w:r>
      <w:r w:rsidR="00514E64" w:rsidRPr="00C3285D">
        <w:rPr>
          <w:rFonts w:ascii="Arial" w:hAnsi="Arial" w:cs="Arial"/>
          <w:bCs/>
        </w:rPr>
        <w:t>, resulting in both</w:t>
      </w:r>
      <w:r w:rsidRPr="00C3285D">
        <w:rPr>
          <w:rFonts w:ascii="Arial" w:hAnsi="Arial" w:cs="Arial"/>
          <w:bCs/>
        </w:rPr>
        <w:t xml:space="preserve"> </w:t>
      </w:r>
      <w:r w:rsidR="00514E64" w:rsidRPr="00C3285D">
        <w:rPr>
          <w:rFonts w:ascii="Arial" w:hAnsi="Arial" w:cs="Arial"/>
          <w:bCs/>
        </w:rPr>
        <w:t xml:space="preserve">continued </w:t>
      </w:r>
      <w:r w:rsidRPr="00C3285D">
        <w:rPr>
          <w:rFonts w:ascii="Arial" w:hAnsi="Arial" w:cs="Arial"/>
          <w:bCs/>
        </w:rPr>
        <w:t>prosperity and economic disruption to merchants &amp; gov</w:t>
      </w:r>
      <w:r w:rsidR="00514E64" w:rsidRPr="00C3285D">
        <w:rPr>
          <w:rFonts w:ascii="Arial" w:hAnsi="Arial" w:cs="Arial"/>
          <w:bCs/>
        </w:rPr>
        <w:t>ernments</w:t>
      </w:r>
      <w:r w:rsidRPr="00C3285D">
        <w:rPr>
          <w:rFonts w:ascii="Arial" w:hAnsi="Arial" w:cs="Arial"/>
          <w:bCs/>
        </w:rPr>
        <w:t xml:space="preserve"> in the Indian Ocean, Mediterranean, Sahara, and overland Eurasia.</w:t>
      </w:r>
    </w:p>
    <w:p w:rsidR="00051711" w:rsidRPr="00C3285D" w:rsidRDefault="00051711" w:rsidP="00C3285D">
      <w:pPr>
        <w:autoSpaceDE w:val="0"/>
        <w:autoSpaceDN w:val="0"/>
        <w:adjustRightInd w:val="0"/>
        <w:spacing w:after="0" w:line="240" w:lineRule="auto"/>
        <w:rPr>
          <w:rFonts w:ascii="Arial" w:hAnsi="Arial" w:cs="Arial"/>
          <w:b/>
          <w:bCs/>
        </w:rPr>
      </w:pPr>
    </w:p>
    <w:p w:rsidR="00C3285D" w:rsidRPr="00C3285D" w:rsidRDefault="00C3285D" w:rsidP="00C3285D">
      <w:pPr>
        <w:autoSpaceDE w:val="0"/>
        <w:autoSpaceDN w:val="0"/>
        <w:adjustRightInd w:val="0"/>
        <w:spacing w:after="0" w:line="240" w:lineRule="auto"/>
        <w:rPr>
          <w:rFonts w:ascii="Arial" w:hAnsi="Arial" w:cs="Arial"/>
          <w:bCs/>
        </w:rPr>
      </w:pPr>
      <w:r w:rsidRPr="00C3285D">
        <w:rPr>
          <w:rFonts w:ascii="Arial" w:hAnsi="Arial" w:cs="Arial"/>
          <w:b/>
          <w:bCs/>
        </w:rPr>
        <w:t xml:space="preserve">II. Technology: </w:t>
      </w:r>
      <w:r w:rsidR="000E27FD" w:rsidRPr="00C3285D">
        <w:rPr>
          <w:rFonts w:ascii="Arial" w:hAnsi="Arial" w:cs="Arial"/>
          <w:bCs/>
        </w:rPr>
        <w:t>European tech</w:t>
      </w:r>
      <w:r w:rsidR="00514E64" w:rsidRPr="00C3285D">
        <w:rPr>
          <w:rFonts w:ascii="Arial" w:hAnsi="Arial" w:cs="Arial"/>
          <w:bCs/>
        </w:rPr>
        <w:t>nological</w:t>
      </w:r>
      <w:r w:rsidR="000E27FD" w:rsidRPr="00C3285D">
        <w:rPr>
          <w:rFonts w:ascii="Arial" w:hAnsi="Arial" w:cs="Arial"/>
          <w:bCs/>
        </w:rPr>
        <w:t xml:space="preserve"> dev</w:t>
      </w:r>
      <w:r w:rsidR="00514E64" w:rsidRPr="00C3285D">
        <w:rPr>
          <w:rFonts w:ascii="Arial" w:hAnsi="Arial" w:cs="Arial"/>
          <w:bCs/>
        </w:rPr>
        <w:t>elopments</w:t>
      </w:r>
      <w:r w:rsidR="000E27FD" w:rsidRPr="00C3285D">
        <w:rPr>
          <w:rFonts w:ascii="Arial" w:hAnsi="Arial" w:cs="Arial"/>
          <w:bCs/>
        </w:rPr>
        <w:t xml:space="preserve"> in cartography &amp; navigation built on previous knowledge from classical, Islamic, &amp; Asian worlds, including improved understanding of global wind and currents patterns</w:t>
      </w:r>
      <w:r w:rsidRPr="00C3285D">
        <w:rPr>
          <w:rFonts w:ascii="Arial" w:hAnsi="Arial" w:cs="Arial"/>
          <w:bCs/>
        </w:rPr>
        <w:t xml:space="preserve">. </w:t>
      </w:r>
    </w:p>
    <w:p w:rsidR="00051711" w:rsidRDefault="00C3285D" w:rsidP="00C3285D">
      <w:pPr>
        <w:spacing w:after="0" w:line="240" w:lineRule="auto"/>
        <w:ind w:firstLine="720"/>
        <w:rPr>
          <w:rFonts w:ascii="Arial" w:hAnsi="Arial" w:cs="Arial"/>
        </w:rPr>
      </w:pPr>
      <w:r w:rsidRPr="00C3285D">
        <w:rPr>
          <w:rFonts w:ascii="Arial" w:hAnsi="Arial" w:cs="Arial"/>
        </w:rPr>
        <w:t xml:space="preserve">Examples: </w:t>
      </w:r>
      <w:r w:rsidR="000E27FD" w:rsidRPr="00C3285D">
        <w:rPr>
          <w:rFonts w:ascii="Arial" w:hAnsi="Arial" w:cs="Arial"/>
        </w:rPr>
        <w:t>New tools</w:t>
      </w:r>
      <w:r w:rsidR="00514E64" w:rsidRPr="00C3285D">
        <w:rPr>
          <w:rFonts w:ascii="Arial" w:hAnsi="Arial" w:cs="Arial"/>
        </w:rPr>
        <w:t>-</w:t>
      </w:r>
      <w:r w:rsidR="000E27FD" w:rsidRPr="00C3285D">
        <w:rPr>
          <w:rFonts w:ascii="Arial" w:hAnsi="Arial" w:cs="Arial"/>
        </w:rPr>
        <w:t xml:space="preserve"> Astrolabe, revised map</w:t>
      </w:r>
      <w:r w:rsidR="000E27FD" w:rsidRPr="00C3285D">
        <w:rPr>
          <w:rFonts w:ascii="Arial" w:hAnsi="Arial" w:cs="Arial"/>
          <w:b/>
        </w:rPr>
        <w:t xml:space="preserve">; </w:t>
      </w:r>
      <w:r w:rsidR="000E27FD" w:rsidRPr="00C3285D">
        <w:rPr>
          <w:rFonts w:ascii="Arial" w:hAnsi="Arial" w:cs="Arial"/>
        </w:rPr>
        <w:t>Innovations in ship designs: caravels</w:t>
      </w:r>
    </w:p>
    <w:p w:rsidR="00C3285D" w:rsidRPr="00C3285D" w:rsidRDefault="00C3285D" w:rsidP="00C3285D">
      <w:pPr>
        <w:spacing w:after="0" w:line="240" w:lineRule="auto"/>
        <w:ind w:firstLine="720"/>
        <w:rPr>
          <w:rFonts w:ascii="Arial" w:hAnsi="Arial" w:cs="Arial"/>
          <w:b/>
        </w:rPr>
      </w:pPr>
    </w:p>
    <w:p w:rsidR="000E27FD" w:rsidRPr="00C3285D" w:rsidRDefault="000E27FD" w:rsidP="00C3285D">
      <w:pPr>
        <w:autoSpaceDE w:val="0"/>
        <w:autoSpaceDN w:val="0"/>
        <w:adjustRightInd w:val="0"/>
        <w:spacing w:after="0" w:line="240" w:lineRule="auto"/>
        <w:rPr>
          <w:rFonts w:ascii="Arial" w:hAnsi="Arial" w:cs="Arial"/>
          <w:b/>
          <w:bCs/>
        </w:rPr>
      </w:pPr>
      <w:r w:rsidRPr="00C3285D">
        <w:rPr>
          <w:rFonts w:ascii="Arial" w:hAnsi="Arial" w:cs="Arial"/>
          <w:b/>
          <w:bCs/>
        </w:rPr>
        <w:t xml:space="preserve">III. </w:t>
      </w:r>
      <w:r w:rsidR="00C3285D" w:rsidRPr="00C3285D">
        <w:rPr>
          <w:rFonts w:ascii="Arial" w:hAnsi="Arial" w:cs="Arial"/>
          <w:b/>
          <w:bCs/>
        </w:rPr>
        <w:t xml:space="preserve">Exploration: </w:t>
      </w:r>
      <w:r w:rsidRPr="00C3285D">
        <w:rPr>
          <w:rFonts w:ascii="Arial" w:hAnsi="Arial" w:cs="Arial"/>
          <w:bCs/>
        </w:rPr>
        <w:t>Remarkable new transoceanic maritime reconnaissance occurred in this period.</w:t>
      </w:r>
    </w:p>
    <w:p w:rsidR="000E27FD" w:rsidRPr="000E27FD" w:rsidRDefault="000E27FD" w:rsidP="00C3285D">
      <w:pPr>
        <w:autoSpaceDE w:val="0"/>
        <w:autoSpaceDN w:val="0"/>
        <w:adjustRightInd w:val="0"/>
        <w:spacing w:after="0" w:line="240" w:lineRule="auto"/>
        <w:rPr>
          <w:rFonts w:ascii="Arial" w:eastAsia="MinionPro-Regular" w:hAnsi="Arial" w:cs="Arial"/>
        </w:rPr>
      </w:pPr>
      <w:r w:rsidRPr="00C3285D">
        <w:rPr>
          <w:rFonts w:ascii="Arial" w:eastAsia="MinionPro-Regular" w:hAnsi="Arial" w:cs="Arial"/>
        </w:rPr>
        <w:t>A. Official Chinese maritime activity expanded into the Indian Ocean w</w:t>
      </w:r>
      <w:r w:rsidR="00514E64" w:rsidRPr="00C3285D">
        <w:rPr>
          <w:rFonts w:ascii="Arial" w:eastAsia="MinionPro-Regular" w:hAnsi="Arial" w:cs="Arial"/>
        </w:rPr>
        <w:t>ith the</w:t>
      </w:r>
      <w:r w:rsidRPr="00C3285D">
        <w:rPr>
          <w:rFonts w:ascii="Arial" w:eastAsia="MinionPro-Regular" w:hAnsi="Arial" w:cs="Arial"/>
        </w:rPr>
        <w:t xml:space="preserve"> voyages led by Ming Admiral Zheng</w:t>
      </w:r>
      <w:r w:rsidRPr="000E27FD">
        <w:rPr>
          <w:rFonts w:ascii="Arial" w:eastAsia="MinionPro-Regular" w:hAnsi="Arial" w:cs="Arial"/>
        </w:rPr>
        <w:t xml:space="preserve"> He</w:t>
      </w:r>
      <w:r w:rsidR="00514E64">
        <w:rPr>
          <w:rFonts w:ascii="Arial" w:eastAsia="MinionPro-Regular" w:hAnsi="Arial" w:cs="Arial"/>
        </w:rPr>
        <w:t xml:space="preserve"> to enhance China’s </w:t>
      </w:r>
      <w:r w:rsidRPr="000E27FD">
        <w:rPr>
          <w:rFonts w:ascii="Arial" w:eastAsia="MinionPro-Regular" w:hAnsi="Arial" w:cs="Arial"/>
        </w:rPr>
        <w:t>prestige.</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B. </w:t>
      </w:r>
      <w:r w:rsidR="00514E64">
        <w:rPr>
          <w:rFonts w:ascii="Arial" w:eastAsia="MinionPro-Regular" w:hAnsi="Arial" w:cs="Arial"/>
        </w:rPr>
        <w:t xml:space="preserve">A </w:t>
      </w:r>
      <w:r w:rsidRPr="000E27FD">
        <w:rPr>
          <w:rFonts w:ascii="Arial" w:eastAsia="MinionPro-Regular" w:hAnsi="Arial" w:cs="Arial"/>
        </w:rPr>
        <w:t xml:space="preserve">Portuguese school for navigation </w:t>
      </w:r>
      <w:r w:rsidR="00514E64">
        <w:rPr>
          <w:rFonts w:ascii="Arial" w:eastAsia="MinionPro-Regular" w:hAnsi="Arial" w:cs="Arial"/>
        </w:rPr>
        <w:t xml:space="preserve">was founded by </w:t>
      </w:r>
      <w:r w:rsidRPr="000E27FD">
        <w:rPr>
          <w:rFonts w:ascii="Arial" w:eastAsia="MinionPro-Regular" w:hAnsi="Arial" w:cs="Arial"/>
        </w:rPr>
        <w:t>Pr</w:t>
      </w:r>
      <w:r w:rsidR="00514E64">
        <w:rPr>
          <w:rFonts w:ascii="Arial" w:eastAsia="MinionPro-Regular" w:hAnsi="Arial" w:cs="Arial"/>
        </w:rPr>
        <w:t xml:space="preserve">ince </w:t>
      </w:r>
      <w:r w:rsidRPr="000E27FD">
        <w:rPr>
          <w:rFonts w:ascii="Arial" w:eastAsia="MinionPro-Regular" w:hAnsi="Arial" w:cs="Arial"/>
        </w:rPr>
        <w:t>Henry</w:t>
      </w:r>
      <w:r w:rsidR="00514E64">
        <w:rPr>
          <w:rFonts w:ascii="Arial" w:eastAsia="MinionPro-Regular" w:hAnsi="Arial" w:cs="Arial"/>
        </w:rPr>
        <w:t>, leading to an</w:t>
      </w:r>
      <w:r w:rsidRPr="000E27FD">
        <w:rPr>
          <w:rFonts w:ascii="Arial" w:eastAsia="MinionPro-Regular" w:hAnsi="Arial" w:cs="Arial"/>
        </w:rPr>
        <w:t xml:space="preserve"> incr</w:t>
      </w:r>
      <w:r w:rsidR="00514E64">
        <w:rPr>
          <w:rFonts w:ascii="Arial" w:eastAsia="MinionPro-Regular" w:hAnsi="Arial" w:cs="Arial"/>
        </w:rPr>
        <w:t xml:space="preserve">ease in </w:t>
      </w:r>
      <w:r w:rsidRPr="000E27FD">
        <w:rPr>
          <w:rFonts w:ascii="Arial" w:eastAsia="MinionPro-Regular" w:hAnsi="Arial" w:cs="Arial"/>
        </w:rPr>
        <w:t xml:space="preserve"> travel</w:t>
      </w:r>
      <w:r w:rsidR="00514E64">
        <w:rPr>
          <w:rFonts w:ascii="Arial" w:eastAsia="MinionPro-Regular" w:hAnsi="Arial" w:cs="Arial"/>
        </w:rPr>
        <w:t xml:space="preserve"> and </w:t>
      </w:r>
      <w:r w:rsidRPr="000E27FD">
        <w:rPr>
          <w:rFonts w:ascii="Arial" w:eastAsia="MinionPro-Regular" w:hAnsi="Arial" w:cs="Arial"/>
        </w:rPr>
        <w:t>trade w</w:t>
      </w:r>
      <w:r w:rsidR="00514E64">
        <w:rPr>
          <w:rFonts w:ascii="Arial" w:eastAsia="MinionPro-Regular" w:hAnsi="Arial" w:cs="Arial"/>
        </w:rPr>
        <w:t>ith</w:t>
      </w:r>
      <w:r w:rsidRPr="000E27FD">
        <w:rPr>
          <w:rFonts w:ascii="Arial" w:eastAsia="MinionPro-Regular" w:hAnsi="Arial" w:cs="Arial"/>
        </w:rPr>
        <w:t xml:space="preserve"> West Africa</w:t>
      </w:r>
      <w:r w:rsidR="00514E64">
        <w:rPr>
          <w:rFonts w:ascii="Arial" w:eastAsia="MinionPro-Regular" w:hAnsi="Arial" w:cs="Arial"/>
        </w:rPr>
        <w:t>, and later the development of a</w:t>
      </w:r>
      <w:r w:rsidRPr="000E27FD">
        <w:rPr>
          <w:rFonts w:ascii="Arial" w:eastAsia="MinionPro-Regular" w:hAnsi="Arial" w:cs="Arial"/>
        </w:rPr>
        <w:t xml:space="preserve"> global trading-post empire.</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C. Spanish sponsorship of Columbus </w:t>
      </w:r>
      <w:r w:rsidR="00C3285D">
        <w:rPr>
          <w:rFonts w:ascii="Arial" w:eastAsia="MinionPro-Regular" w:hAnsi="Arial" w:cs="Arial"/>
        </w:rPr>
        <w:t>and</w:t>
      </w:r>
      <w:r w:rsidRPr="000E27FD">
        <w:rPr>
          <w:rFonts w:ascii="Arial" w:eastAsia="MinionPro-Regular" w:hAnsi="Arial" w:cs="Arial"/>
        </w:rPr>
        <w:t xml:space="preserve"> later explorers across </w:t>
      </w:r>
      <w:r w:rsidR="00C3285D">
        <w:rPr>
          <w:rFonts w:ascii="Arial" w:eastAsia="MinionPro-Regular" w:hAnsi="Arial" w:cs="Arial"/>
        </w:rPr>
        <w:t xml:space="preserve">the </w:t>
      </w:r>
      <w:r w:rsidRPr="000E27FD">
        <w:rPr>
          <w:rFonts w:ascii="Arial" w:eastAsia="MinionPro-Regular" w:hAnsi="Arial" w:cs="Arial"/>
        </w:rPr>
        <w:t>Atlantic</w:t>
      </w:r>
      <w:r w:rsidR="00C3285D">
        <w:rPr>
          <w:rFonts w:ascii="Arial" w:eastAsia="MinionPro-Regular" w:hAnsi="Arial" w:cs="Arial"/>
        </w:rPr>
        <w:t xml:space="preserve"> and </w:t>
      </w:r>
      <w:r w:rsidRPr="000E27FD">
        <w:rPr>
          <w:rFonts w:ascii="Arial" w:eastAsia="MinionPro-Regular" w:hAnsi="Arial" w:cs="Arial"/>
        </w:rPr>
        <w:t>Pacific increased European interest in trade</w:t>
      </w:r>
      <w:r w:rsidR="00C3285D">
        <w:rPr>
          <w:rFonts w:ascii="Arial" w:eastAsia="MinionPro-Regular" w:hAnsi="Arial" w:cs="Arial"/>
        </w:rPr>
        <w:t xml:space="preserve"> and </w:t>
      </w:r>
      <w:r w:rsidRPr="000E27FD">
        <w:rPr>
          <w:rFonts w:ascii="Arial" w:eastAsia="MinionPro-Regular" w:hAnsi="Arial" w:cs="Arial"/>
        </w:rPr>
        <w:t>travel</w:t>
      </w:r>
      <w:r w:rsidR="00514E64">
        <w:rPr>
          <w:rFonts w:ascii="Arial" w:eastAsia="MinionPro-Regular" w:hAnsi="Arial" w:cs="Arial"/>
        </w:rPr>
        <w:t>.</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D. Northern Atlantic crossings for fishing &amp; settlements continued &amp; spurred European searches for </w:t>
      </w:r>
      <w:r w:rsidR="00C3285D">
        <w:rPr>
          <w:rFonts w:ascii="Arial" w:eastAsia="MinionPro-Regular" w:hAnsi="Arial" w:cs="Arial"/>
        </w:rPr>
        <w:t>a northwest</w:t>
      </w:r>
      <w:r w:rsidRPr="000E27FD">
        <w:rPr>
          <w:rFonts w:ascii="Arial" w:eastAsia="MinionPro-Regular" w:hAnsi="Arial" w:cs="Arial"/>
        </w:rPr>
        <w:t xml:space="preserve"> passage to Asia.</w:t>
      </w:r>
    </w:p>
    <w:p w:rsid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E. In Oceania and Polynesia, established exchange and communication networks were not dramatically affected because of infrequent European reconnaissance in the Pacific Ocean.</w:t>
      </w:r>
    </w:p>
    <w:p w:rsidR="009D1DC8" w:rsidRPr="000E27FD" w:rsidRDefault="009D1DC8" w:rsidP="000E27FD">
      <w:pPr>
        <w:autoSpaceDE w:val="0"/>
        <w:autoSpaceDN w:val="0"/>
        <w:adjustRightInd w:val="0"/>
        <w:spacing w:after="0" w:line="240" w:lineRule="auto"/>
        <w:rPr>
          <w:rFonts w:ascii="Arial" w:eastAsia="MinionPro-Regular" w:hAnsi="Arial" w:cs="Arial"/>
        </w:rPr>
      </w:pPr>
    </w:p>
    <w:p w:rsidR="00051711" w:rsidRDefault="00514E64" w:rsidP="000E27FD">
      <w:pPr>
        <w:autoSpaceDE w:val="0"/>
        <w:autoSpaceDN w:val="0"/>
        <w:adjustRightInd w:val="0"/>
        <w:spacing w:after="0" w:line="240" w:lineRule="auto"/>
        <w:rPr>
          <w:rFonts w:ascii="Arial" w:hAnsi="Arial" w:cs="Arial"/>
          <w:b/>
          <w:bCs/>
        </w:rPr>
      </w:pPr>
      <w:r>
        <w:rPr>
          <w:noProof/>
          <w:color w:val="0000FF"/>
        </w:rPr>
        <w:drawing>
          <wp:inline distT="0" distB="0" distL="0" distR="0">
            <wp:extent cx="3720115" cy="2238375"/>
            <wp:effectExtent l="0" t="0" r="0" b="0"/>
            <wp:docPr id="14" name="Picture 14" descr="http://mrkash.com/activities/images/explorationmap.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rkash.com/activities/images/explorationmap.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8387" cy="2243352"/>
                    </a:xfrm>
                    <a:prstGeom prst="rect">
                      <a:avLst/>
                    </a:prstGeom>
                    <a:noFill/>
                    <a:ln>
                      <a:noFill/>
                    </a:ln>
                  </pic:spPr>
                </pic:pic>
              </a:graphicData>
            </a:graphic>
          </wp:inline>
        </w:drawing>
      </w:r>
      <w:r>
        <w:rPr>
          <w:rFonts w:ascii="Arial" w:hAnsi="Arial" w:cs="Arial"/>
          <w:b/>
          <w:bCs/>
        </w:rPr>
        <w:t xml:space="preserve">  </w:t>
      </w:r>
      <w:r>
        <w:rPr>
          <w:noProof/>
          <w:color w:val="0000FF"/>
        </w:rPr>
        <w:drawing>
          <wp:inline distT="0" distB="0" distL="0" distR="0">
            <wp:extent cx="2495550" cy="1954236"/>
            <wp:effectExtent l="0" t="0" r="0" b="8255"/>
            <wp:docPr id="16" name="Picture 16" descr="http://www.roebuckclasses.com/maps/histmap/ad1405mingchinavoyage.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ebuckclasses.com/maps/histmap/ad1405mingchinavoyage.gif">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550" cy="1954236"/>
                    </a:xfrm>
                    <a:prstGeom prst="rect">
                      <a:avLst/>
                    </a:prstGeom>
                    <a:noFill/>
                    <a:ln>
                      <a:noFill/>
                    </a:ln>
                  </pic:spPr>
                </pic:pic>
              </a:graphicData>
            </a:graphic>
          </wp:inline>
        </w:drawing>
      </w:r>
    </w:p>
    <w:p w:rsidR="00514E64" w:rsidRDefault="00514E64"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IV. </w:t>
      </w:r>
      <w:r w:rsidR="008475FE">
        <w:rPr>
          <w:rFonts w:ascii="Arial" w:hAnsi="Arial" w:cs="Arial"/>
          <w:b/>
          <w:bCs/>
        </w:rPr>
        <w:t xml:space="preserve">Commercial Revolution: </w:t>
      </w:r>
      <w:r w:rsidRPr="008475FE">
        <w:rPr>
          <w:rFonts w:ascii="Arial" w:hAnsi="Arial" w:cs="Arial"/>
          <w:bCs/>
        </w:rPr>
        <w:t>The new global circulation of goods was facilitated by royal chartered European monopoly companies that took silver from Spanish colonies in the Americas to purchase Asian goods for the Atlantic markets, but regional markets continued using established practices &amp; new shipping services developed by European merchants.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European merchants’ in Indian Ocean mainly transported goods from one Asian country to another Asian market.</w:t>
      </w:r>
    </w:p>
    <w:p w:rsidR="000E27FD" w:rsidRPr="000E27FD" w:rsidRDefault="008475FE" w:rsidP="000E27FD">
      <w:pPr>
        <w:autoSpaceDE w:val="0"/>
        <w:autoSpaceDN w:val="0"/>
        <w:adjustRightInd w:val="0"/>
        <w:spacing w:after="0" w:line="240" w:lineRule="auto"/>
        <w:rPr>
          <w:rFonts w:ascii="Arial" w:eastAsia="MinionPro-Regular" w:hAnsi="Arial" w:cs="Arial"/>
        </w:rPr>
      </w:pPr>
      <w:r>
        <w:rPr>
          <w:rFonts w:ascii="Arial" w:eastAsia="MinionPro-Regular" w:hAnsi="Arial" w:cs="Arial"/>
        </w:rPr>
        <w:t>B. Commercialization and the</w:t>
      </w:r>
      <w:r w:rsidR="000E27FD" w:rsidRPr="000E27FD">
        <w:rPr>
          <w:rFonts w:ascii="Arial" w:eastAsia="MinionPro-Regular" w:hAnsi="Arial" w:cs="Arial"/>
        </w:rPr>
        <w:t xml:space="preserve"> creation of </w:t>
      </w:r>
      <w:r>
        <w:rPr>
          <w:rFonts w:ascii="Arial" w:eastAsia="MinionPro-Regular" w:hAnsi="Arial" w:cs="Arial"/>
        </w:rPr>
        <w:t xml:space="preserve">a </w:t>
      </w:r>
      <w:r w:rsidR="000E27FD" w:rsidRPr="000E27FD">
        <w:rPr>
          <w:rFonts w:ascii="Arial" w:eastAsia="MinionPro-Regular" w:hAnsi="Arial" w:cs="Arial"/>
        </w:rPr>
        <w:t>global economy linked to new global circulation of silver from the Americas.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C. Influenced by mercantilism, joint-stock companies were new methods used by European rulers to control their domestic and colonial economies and by European merchants to compete against one another in global trade.</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D. The Atlantic system involved the movement of goods, wealth, and free and unfree laborers, and the mixing of African, American, and European cultures and peoples. (Triangular Trade)</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lastRenderedPageBreak/>
        <w:t xml:space="preserve">V. </w:t>
      </w:r>
      <w:r w:rsidR="008475FE">
        <w:rPr>
          <w:rFonts w:ascii="Arial" w:hAnsi="Arial" w:cs="Arial"/>
          <w:b/>
          <w:bCs/>
        </w:rPr>
        <w:t xml:space="preserve">Columbian Exchange: </w:t>
      </w:r>
      <w:r w:rsidRPr="008475FE">
        <w:rPr>
          <w:rFonts w:ascii="Arial" w:hAnsi="Arial" w:cs="Arial"/>
          <w:bCs/>
        </w:rPr>
        <w:t>The new connections between the Eastern and Western hemispheres resulted in the Columbian Exchange.</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European colonization of the Americas led to the spread of diseases</w:t>
      </w:r>
      <w:r w:rsidR="00514E64">
        <w:rPr>
          <w:rFonts w:ascii="Arial" w:eastAsia="MinionPro-Regular" w:hAnsi="Arial" w:cs="Arial"/>
        </w:rPr>
        <w:t xml:space="preserve"> (</w:t>
      </w:r>
      <w:r w:rsidRPr="000E27FD">
        <w:rPr>
          <w:rFonts w:ascii="Arial" w:eastAsia="MinionPro-Regular" w:hAnsi="Arial" w:cs="Arial"/>
        </w:rPr>
        <w:t xml:space="preserve">smallpox, measles, </w:t>
      </w:r>
      <w:r w:rsidR="00514E64">
        <w:rPr>
          <w:rFonts w:ascii="Arial" w:eastAsia="MinionPro-Regular" w:hAnsi="Arial" w:cs="Arial"/>
        </w:rPr>
        <w:t>i</w:t>
      </w:r>
      <w:r w:rsidRPr="000E27FD">
        <w:rPr>
          <w:rFonts w:ascii="Arial" w:eastAsia="MinionPro-Regular" w:hAnsi="Arial" w:cs="Arial"/>
        </w:rPr>
        <w:t>nfluenza</w:t>
      </w:r>
      <w:r w:rsidR="00514E64">
        <w:rPr>
          <w:rFonts w:ascii="Arial" w:eastAsia="MinionPro-Regular" w:hAnsi="Arial" w:cs="Arial"/>
        </w:rPr>
        <w:t>)</w:t>
      </w:r>
      <w:r w:rsidRPr="000E27FD">
        <w:rPr>
          <w:rFonts w:ascii="Arial" w:eastAsia="MinionPro-Regular" w:hAnsi="Arial" w:cs="Arial"/>
        </w:rPr>
        <w:t xml:space="preserve"> endemic in </w:t>
      </w:r>
      <w:r w:rsidR="00514E64">
        <w:rPr>
          <w:rFonts w:ascii="Arial" w:eastAsia="MinionPro-Regular" w:hAnsi="Arial" w:cs="Arial"/>
        </w:rPr>
        <w:t xml:space="preserve">the </w:t>
      </w:r>
      <w:r w:rsidRPr="000E27FD">
        <w:rPr>
          <w:rFonts w:ascii="Arial" w:eastAsia="MinionPro-Regular" w:hAnsi="Arial" w:cs="Arial"/>
        </w:rPr>
        <w:t>Eastern Hem. to Amerindian populations; also unintentional transfer of mosquitoes, rats.</w:t>
      </w:r>
    </w:p>
    <w:p w:rsidR="008475FE"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B. </w:t>
      </w:r>
      <w:r w:rsidRPr="000E27FD">
        <w:rPr>
          <w:rFonts w:ascii="Arial" w:hAnsi="Arial" w:cs="Arial"/>
          <w:iCs/>
        </w:rPr>
        <w:t>American foods</w:t>
      </w:r>
      <w:r w:rsidRPr="000E27FD">
        <w:rPr>
          <w:rFonts w:ascii="Arial" w:hAnsi="Arial" w:cs="Arial"/>
          <w:i/>
          <w:iCs/>
        </w:rPr>
        <w:t xml:space="preserve"> </w:t>
      </w:r>
      <w:r w:rsidRPr="000E27FD">
        <w:rPr>
          <w:rFonts w:ascii="Arial" w:eastAsia="MinionPro-Regular" w:hAnsi="Arial" w:cs="Arial"/>
        </w:rPr>
        <w:t xml:space="preserve">(potatoes, maize, manioc) became staple crops in various parts of Afro-Eurasia. </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514E64">
        <w:rPr>
          <w:rFonts w:ascii="Arial" w:hAnsi="Arial" w:cs="Arial"/>
          <w:iCs/>
        </w:rPr>
        <w:t xml:space="preserve">Cash crops (sugar, tobacco) </w:t>
      </w:r>
      <w:r w:rsidRPr="00514E64">
        <w:rPr>
          <w:rFonts w:ascii="Arial" w:eastAsia="MinionPro-Regular" w:hAnsi="Arial" w:cs="Arial"/>
        </w:rPr>
        <w:t xml:space="preserve">were grown on plantations w/ </w:t>
      </w:r>
      <w:r w:rsidR="00514E64">
        <w:rPr>
          <w:rFonts w:ascii="Arial" w:eastAsia="MinionPro-Regular" w:hAnsi="Arial" w:cs="Arial"/>
        </w:rPr>
        <w:t xml:space="preserve">slave labor and exported </w:t>
      </w:r>
      <w:r w:rsidRPr="00514E64">
        <w:rPr>
          <w:rFonts w:ascii="Arial" w:eastAsia="MinionPro-Regular" w:hAnsi="Arial" w:cs="Arial"/>
        </w:rPr>
        <w:t>to Europe.</w:t>
      </w:r>
    </w:p>
    <w:p w:rsidR="000E27FD" w:rsidRPr="00514E64" w:rsidRDefault="000E27FD" w:rsidP="000E27FD">
      <w:pPr>
        <w:autoSpaceDE w:val="0"/>
        <w:autoSpaceDN w:val="0"/>
        <w:adjustRightInd w:val="0"/>
        <w:spacing w:after="0" w:line="240" w:lineRule="auto"/>
        <w:rPr>
          <w:rFonts w:ascii="Arial" w:eastAsia="MinionPro-Regular" w:hAnsi="Arial" w:cs="Arial"/>
        </w:rPr>
      </w:pPr>
      <w:r w:rsidRPr="00514E64">
        <w:rPr>
          <w:rFonts w:ascii="Arial" w:eastAsia="MinionPro-Regular" w:hAnsi="Arial" w:cs="Arial"/>
        </w:rPr>
        <w:t xml:space="preserve">C. Afro-Eurasian fruit trees, grains, sugar, and </w:t>
      </w:r>
      <w:r w:rsidRPr="00514E64">
        <w:rPr>
          <w:rFonts w:ascii="Arial" w:hAnsi="Arial" w:cs="Arial"/>
          <w:iCs/>
        </w:rPr>
        <w:t xml:space="preserve">animals (horses, pigs, cattle) </w:t>
      </w:r>
      <w:r w:rsidRPr="00514E64">
        <w:rPr>
          <w:rFonts w:ascii="Arial" w:eastAsia="MinionPro-Regular" w:hAnsi="Arial" w:cs="Arial"/>
        </w:rPr>
        <w:t>were brought by Europeans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D. Populations in Afro-Eurasia benefited nutritionally from the increased diversity of American food crops.</w:t>
      </w:r>
    </w:p>
    <w:p w:rsid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E. European colonization and the introduction of European agriculture and settlements practices in the Americas often affected the physical environment through deforestation and soil depletion.</w:t>
      </w:r>
    </w:p>
    <w:p w:rsidR="009D1DC8" w:rsidRPr="000E27FD" w:rsidRDefault="009D1DC8" w:rsidP="000E27FD">
      <w:pPr>
        <w:autoSpaceDE w:val="0"/>
        <w:autoSpaceDN w:val="0"/>
        <w:adjustRightInd w:val="0"/>
        <w:spacing w:after="0" w:line="240" w:lineRule="auto"/>
        <w:rPr>
          <w:rFonts w:ascii="Arial" w:eastAsia="MinionPro-Regular" w:hAnsi="Arial" w:cs="Arial"/>
        </w:rPr>
      </w:pPr>
    </w:p>
    <w:p w:rsidR="00051711" w:rsidRDefault="00514E64" w:rsidP="00514E64">
      <w:pPr>
        <w:autoSpaceDE w:val="0"/>
        <w:autoSpaceDN w:val="0"/>
        <w:adjustRightInd w:val="0"/>
        <w:spacing w:after="0" w:line="240" w:lineRule="auto"/>
        <w:jc w:val="center"/>
        <w:rPr>
          <w:rFonts w:ascii="Arial" w:hAnsi="Arial" w:cs="Arial"/>
          <w:b/>
          <w:bCs/>
        </w:rPr>
      </w:pPr>
      <w:r>
        <w:rPr>
          <w:noProof/>
          <w:color w:val="0000FF"/>
        </w:rPr>
        <w:drawing>
          <wp:inline distT="0" distB="0" distL="0" distR="0">
            <wp:extent cx="5362575" cy="2738991"/>
            <wp:effectExtent l="0" t="0" r="0" b="4445"/>
            <wp:docPr id="17" name="Picture 17" descr="http://curriculumoffice.com/sandbox/rpritchard/new_skin_demo/a/unit01/resources/images/APUSHistory_Unit1B_007_ColumbianExchang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urriculumoffice.com/sandbox/rpritchard/new_skin_demo/a/unit01/resources/images/APUSHistory_Unit1B_007_ColumbianExchange.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6479" cy="2746093"/>
                    </a:xfrm>
                    <a:prstGeom prst="rect">
                      <a:avLst/>
                    </a:prstGeom>
                    <a:noFill/>
                    <a:ln>
                      <a:noFill/>
                    </a:ln>
                  </pic:spPr>
                </pic:pic>
              </a:graphicData>
            </a:graphic>
          </wp:inline>
        </w:drawing>
      </w:r>
    </w:p>
    <w:p w:rsidR="00514E64" w:rsidRDefault="00514E64"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VI. </w:t>
      </w:r>
      <w:r w:rsidR="008475FE">
        <w:rPr>
          <w:rFonts w:ascii="Arial" w:hAnsi="Arial" w:cs="Arial"/>
          <w:b/>
          <w:bCs/>
        </w:rPr>
        <w:t xml:space="preserve">Religious Diffusion and Division: </w:t>
      </w:r>
      <w:r w:rsidRPr="008475FE">
        <w:rPr>
          <w:rFonts w:ascii="Arial" w:hAnsi="Arial" w:cs="Arial"/>
          <w:bCs/>
        </w:rPr>
        <w:t>Increased interactions between newly connected hemispheres expanded the spread and reform of existing religions and created syncretic belief systems and practices.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As Islam spread to new settings in Afro-Eurasia, believers adapted it to local cultural practices. The split between the Sunni and Shi’a traditions intensified, and Sufi practices became more widespread.</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B. Christianity continued to spread </w:t>
      </w:r>
      <w:r w:rsidR="00514E64">
        <w:rPr>
          <w:rFonts w:ascii="Arial" w:eastAsia="MinionPro-Regular" w:hAnsi="Arial" w:cs="Arial"/>
        </w:rPr>
        <w:t>and was</w:t>
      </w:r>
      <w:r w:rsidRPr="000E27FD">
        <w:rPr>
          <w:rFonts w:ascii="Arial" w:eastAsia="MinionPro-Regular" w:hAnsi="Arial" w:cs="Arial"/>
        </w:rPr>
        <w:t xml:space="preserve"> diversified by diffusion to Americas and Reformation.</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C. Buddhism spread within Asia.</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D. </w:t>
      </w:r>
      <w:r w:rsidRPr="000E27FD">
        <w:rPr>
          <w:rFonts w:ascii="Arial" w:hAnsi="Arial" w:cs="Arial"/>
          <w:iCs/>
        </w:rPr>
        <w:t xml:space="preserve">Syncretic and new forms of religion </w:t>
      </w:r>
      <w:r w:rsidRPr="000E27FD">
        <w:rPr>
          <w:rFonts w:ascii="Arial" w:eastAsia="MinionPro-Regular" w:hAnsi="Arial" w:cs="Arial"/>
        </w:rPr>
        <w:t>developed. (Vodun in Carib</w:t>
      </w:r>
      <w:r w:rsidR="00514E64">
        <w:rPr>
          <w:rFonts w:ascii="Arial" w:eastAsia="MinionPro-Regular" w:hAnsi="Arial" w:cs="Arial"/>
        </w:rPr>
        <w:t>bean</w:t>
      </w:r>
      <w:r w:rsidRPr="000E27FD">
        <w:rPr>
          <w:rFonts w:ascii="Arial" w:eastAsia="MinionPro-Regular" w:hAnsi="Arial" w:cs="Arial"/>
        </w:rPr>
        <w:t>, Cults of saints in Latin Americ</w:t>
      </w:r>
      <w:r w:rsidR="00514E64">
        <w:rPr>
          <w:rFonts w:ascii="Arial" w:eastAsia="MinionPro-Regular" w:hAnsi="Arial" w:cs="Arial"/>
        </w:rPr>
        <w:t>a</w:t>
      </w:r>
      <w:r w:rsidRPr="000E27FD">
        <w:rPr>
          <w:rFonts w:ascii="Arial" w:eastAsia="MinionPro-Regular" w:hAnsi="Arial" w:cs="Arial"/>
        </w:rPr>
        <w:t>, Sikhism in S</w:t>
      </w:r>
      <w:r w:rsidR="00514E64">
        <w:rPr>
          <w:rFonts w:ascii="Arial" w:eastAsia="MinionPro-Regular" w:hAnsi="Arial" w:cs="Arial"/>
        </w:rPr>
        <w:t>outh</w:t>
      </w:r>
      <w:r w:rsidRPr="000E27FD">
        <w:rPr>
          <w:rFonts w:ascii="Arial" w:eastAsia="MinionPro-Regular" w:hAnsi="Arial" w:cs="Arial"/>
        </w:rPr>
        <w:t xml:space="preserve"> Asia</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VII. </w:t>
      </w:r>
      <w:r w:rsidR="008475FE">
        <w:rPr>
          <w:rFonts w:ascii="Arial" w:hAnsi="Arial" w:cs="Arial"/>
          <w:b/>
          <w:bCs/>
        </w:rPr>
        <w:t xml:space="preserve">Art: </w:t>
      </w:r>
      <w:r w:rsidRPr="008475FE">
        <w:rPr>
          <w:rFonts w:ascii="Arial" w:hAnsi="Arial" w:cs="Arial"/>
          <w:bCs/>
        </w:rPr>
        <w:t>As merchants’ profits increased and governments collected more taxes, funding for the visual and performing arts, even for popular audiences, increased.</w:t>
      </w:r>
    </w:p>
    <w:p w:rsidR="000E27FD" w:rsidRPr="00514E64" w:rsidRDefault="000E27FD" w:rsidP="000E27FD">
      <w:pPr>
        <w:autoSpaceDE w:val="0"/>
        <w:autoSpaceDN w:val="0"/>
        <w:adjustRightInd w:val="0"/>
        <w:spacing w:after="0" w:line="240" w:lineRule="auto"/>
        <w:rPr>
          <w:rFonts w:ascii="Arial" w:eastAsia="MinionPro-Regular" w:hAnsi="Arial" w:cs="Arial"/>
        </w:rPr>
      </w:pPr>
      <w:r w:rsidRPr="00514E64">
        <w:rPr>
          <w:rFonts w:ascii="Arial" w:eastAsia="MinionPro-Regular" w:hAnsi="Arial" w:cs="Arial"/>
        </w:rPr>
        <w:t xml:space="preserve">A. </w:t>
      </w:r>
      <w:r w:rsidRPr="00514E64">
        <w:rPr>
          <w:rFonts w:ascii="Arial" w:hAnsi="Arial" w:cs="Arial"/>
          <w:iCs/>
        </w:rPr>
        <w:t xml:space="preserve">Innovations: Renaissance art </w:t>
      </w:r>
      <w:r w:rsidR="008475FE">
        <w:rPr>
          <w:rFonts w:ascii="Arial" w:hAnsi="Arial" w:cs="Arial"/>
          <w:iCs/>
        </w:rPr>
        <w:t xml:space="preserve">in Europe, mini-paintings in Middle East and </w:t>
      </w:r>
      <w:r w:rsidRPr="00514E64">
        <w:rPr>
          <w:rFonts w:ascii="Arial" w:hAnsi="Arial" w:cs="Arial"/>
          <w:iCs/>
        </w:rPr>
        <w:t>S</w:t>
      </w:r>
      <w:r w:rsidR="008475FE">
        <w:rPr>
          <w:rFonts w:ascii="Arial" w:hAnsi="Arial" w:cs="Arial"/>
          <w:iCs/>
        </w:rPr>
        <w:t xml:space="preserve">outh </w:t>
      </w:r>
      <w:r w:rsidRPr="00514E64">
        <w:rPr>
          <w:rFonts w:ascii="Arial" w:hAnsi="Arial" w:cs="Arial"/>
          <w:iCs/>
        </w:rPr>
        <w:t xml:space="preserve">Asia, wood-block prints </w:t>
      </w:r>
      <w:r w:rsidR="008475FE">
        <w:rPr>
          <w:rFonts w:ascii="Arial" w:hAnsi="Arial" w:cs="Arial"/>
          <w:iCs/>
        </w:rPr>
        <w:t xml:space="preserve">in </w:t>
      </w:r>
      <w:r w:rsidRPr="00514E64">
        <w:rPr>
          <w:rFonts w:ascii="Arial" w:hAnsi="Arial" w:cs="Arial"/>
          <w:iCs/>
        </w:rPr>
        <w:t>Japan, Mesoamerican codices</w:t>
      </w:r>
    </w:p>
    <w:p w:rsidR="000E27FD" w:rsidRPr="00514E64" w:rsidRDefault="000E27FD" w:rsidP="000E27FD">
      <w:pPr>
        <w:autoSpaceDE w:val="0"/>
        <w:autoSpaceDN w:val="0"/>
        <w:adjustRightInd w:val="0"/>
        <w:spacing w:after="0" w:line="240" w:lineRule="auto"/>
        <w:rPr>
          <w:rFonts w:ascii="Arial" w:hAnsi="Arial" w:cs="Arial"/>
          <w:iCs/>
        </w:rPr>
        <w:sectPr w:rsidR="000E27FD" w:rsidRPr="00514E64" w:rsidSect="00051711">
          <w:headerReference w:type="default" r:id="rId34"/>
          <w:type w:val="continuous"/>
          <w:pgSz w:w="12240" w:h="15840"/>
          <w:pgMar w:top="1008" w:right="1008" w:bottom="1008" w:left="1008" w:header="720" w:footer="720" w:gutter="0"/>
          <w:cols w:space="720"/>
          <w:docGrid w:linePitch="360"/>
        </w:sectPr>
      </w:pPr>
      <w:r w:rsidRPr="00514E64">
        <w:rPr>
          <w:rFonts w:ascii="Arial" w:eastAsia="MinionPro-Regular" w:hAnsi="Arial" w:cs="Arial"/>
        </w:rPr>
        <w:t>B. Literacy expanded</w:t>
      </w:r>
      <w:r w:rsidR="00C907B1" w:rsidRPr="00C907B1">
        <w:rPr>
          <w:rFonts w:ascii="Arial" w:eastAsia="MinionPro-Regular" w:hAnsi="Arial" w:cs="Arial"/>
        </w:rPr>
        <w:sym w:font="Wingdings" w:char="F0E0"/>
      </w:r>
      <w:r w:rsidR="00C907B1">
        <w:rPr>
          <w:rFonts w:ascii="Arial" w:eastAsia="MinionPro-Regular" w:hAnsi="Arial" w:cs="Arial"/>
        </w:rPr>
        <w:t xml:space="preserve"> </w:t>
      </w:r>
      <w:r w:rsidRPr="00514E64">
        <w:rPr>
          <w:rFonts w:ascii="Arial" w:hAnsi="Arial" w:cs="Arial"/>
          <w:iCs/>
        </w:rPr>
        <w:t>popular authors, literary forms, and works of literature in Afro-Eurasia</w:t>
      </w:r>
      <w:r w:rsidRPr="00514E64">
        <w:rPr>
          <w:rFonts w:ascii="Arial" w:eastAsia="MinionPro-Regular" w:hAnsi="Arial" w:cs="Arial"/>
        </w:rPr>
        <w:t>. Shakespeare, Cervantes (</w:t>
      </w:r>
      <w:r w:rsidRPr="008475FE">
        <w:rPr>
          <w:rFonts w:ascii="Arial" w:eastAsia="MinionPro-Regular" w:hAnsi="Arial" w:cs="Arial"/>
          <w:i/>
        </w:rPr>
        <w:t>Don Quixote</w:t>
      </w:r>
      <w:r w:rsidRPr="00514E64">
        <w:rPr>
          <w:rFonts w:ascii="Arial" w:eastAsia="MinionPro-Regular" w:hAnsi="Arial" w:cs="Arial"/>
        </w:rPr>
        <w:t xml:space="preserve">), </w:t>
      </w:r>
      <w:r w:rsidRPr="008475FE">
        <w:rPr>
          <w:rFonts w:ascii="Arial" w:eastAsia="MinionPro-Regular" w:hAnsi="Arial" w:cs="Arial"/>
          <w:i/>
        </w:rPr>
        <w:t>Sundiata, Journey to the West</w:t>
      </w:r>
      <w:r w:rsidRPr="00514E64">
        <w:rPr>
          <w:rFonts w:ascii="Arial" w:eastAsia="MinionPro-Regular" w:hAnsi="Arial" w:cs="Arial"/>
        </w:rPr>
        <w:t>, Kabuki</w:t>
      </w:r>
      <w:r w:rsidR="008475FE">
        <w:rPr>
          <w:rFonts w:ascii="Arial" w:eastAsia="MinionPro-Regular" w:hAnsi="Arial" w:cs="Arial"/>
        </w:rPr>
        <w:t xml:space="preserve"> theatre</w:t>
      </w:r>
    </w:p>
    <w:p w:rsidR="000E27FD" w:rsidRPr="000E27FD" w:rsidRDefault="000E27FD"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t xml:space="preserve">Key Concept 4.2. </w:t>
      </w:r>
      <w:r w:rsidRPr="000E27FD">
        <w:rPr>
          <w:rFonts w:ascii="Arial" w:hAnsi="Arial" w:cs="Arial"/>
        </w:rPr>
        <w:t>New Forms of Social Organization and Modes of Production</w:t>
      </w:r>
    </w:p>
    <w:p w:rsidR="00B81384" w:rsidRDefault="00B81384" w:rsidP="000E27FD">
      <w:pPr>
        <w:autoSpaceDE w:val="0"/>
        <w:autoSpaceDN w:val="0"/>
        <w:adjustRightInd w:val="0"/>
        <w:spacing w:after="0" w:line="240" w:lineRule="auto"/>
        <w:rPr>
          <w:rFonts w:ascii="Arial" w:hAnsi="Arial" w:cs="Arial"/>
          <w:b/>
          <w:bCs/>
        </w:rPr>
      </w:pPr>
    </w:p>
    <w:p w:rsidR="00C907B1"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 </w:t>
      </w:r>
      <w:r w:rsidR="008475FE">
        <w:rPr>
          <w:rFonts w:ascii="Arial" w:hAnsi="Arial" w:cs="Arial"/>
          <w:b/>
          <w:bCs/>
        </w:rPr>
        <w:t xml:space="preserve">Labor Systems: </w:t>
      </w:r>
      <w:r w:rsidRPr="008475FE">
        <w:rPr>
          <w:rFonts w:ascii="Arial" w:hAnsi="Arial" w:cs="Arial"/>
          <w:bCs/>
        </w:rPr>
        <w:t>Traditional peasant agriculture increased and changed, plantations expanded, and demand for labor increased.</w:t>
      </w:r>
      <w:r w:rsidRPr="000E27FD">
        <w:rPr>
          <w:rFonts w:ascii="Arial" w:hAnsi="Arial" w:cs="Arial"/>
          <w:b/>
          <w:bCs/>
        </w:rPr>
        <w:t xml:space="preserve"> </w:t>
      </w: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A. </w:t>
      </w:r>
      <w:r w:rsidRPr="00C907B1">
        <w:rPr>
          <w:rFonts w:ascii="Arial" w:hAnsi="Arial" w:cs="Arial"/>
          <w:iCs/>
        </w:rPr>
        <w:t xml:space="preserve">Peasant labor intensified </w:t>
      </w:r>
      <w:r w:rsidRPr="00C907B1">
        <w:rPr>
          <w:rFonts w:ascii="Arial" w:eastAsia="MinionPro-Regular" w:hAnsi="Arial" w:cs="Arial"/>
        </w:rPr>
        <w:t>(frontier settlements in Russian Siberia, textiles in India, silk in China)</w:t>
      </w: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B. Slavery in Africa continued both traditional household slavery and export to Med Sea </w:t>
      </w:r>
      <w:r w:rsidR="00C907B1">
        <w:rPr>
          <w:rFonts w:ascii="Arial" w:eastAsia="MinionPro-Regular" w:hAnsi="Arial" w:cs="Arial"/>
        </w:rPr>
        <w:t>&amp;</w:t>
      </w:r>
      <w:r w:rsidRPr="00C907B1">
        <w:rPr>
          <w:rFonts w:ascii="Arial" w:eastAsia="MinionPro-Regular" w:hAnsi="Arial" w:cs="Arial"/>
        </w:rPr>
        <w:t xml:space="preserve"> Indian Ocean.</w:t>
      </w: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C. The growth of the plantation economy increased the demand for slaves in the Americas.</w:t>
      </w: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D. Forced labor in Colonial America</w:t>
      </w:r>
      <w:r w:rsidR="00C907B1">
        <w:rPr>
          <w:rFonts w:ascii="Arial" w:eastAsia="MinionPro-Regular" w:hAnsi="Arial" w:cs="Arial"/>
        </w:rPr>
        <w:t xml:space="preserve"> included</w:t>
      </w:r>
      <w:r w:rsidRPr="00C907B1">
        <w:rPr>
          <w:rFonts w:ascii="Arial" w:eastAsia="MinionPro-Regular" w:hAnsi="Arial" w:cs="Arial"/>
        </w:rPr>
        <w:t xml:space="preserve"> chattel slavery, Indentured servitude, </w:t>
      </w:r>
      <w:r w:rsidRPr="00C907B1">
        <w:rPr>
          <w:rFonts w:ascii="Arial" w:hAnsi="Arial" w:cs="Arial"/>
          <w:iCs/>
        </w:rPr>
        <w:t>Encomienda</w:t>
      </w:r>
      <w:r w:rsidRPr="00C907B1">
        <w:rPr>
          <w:rFonts w:ascii="Arial" w:eastAsia="MinionPro-Regular" w:hAnsi="Arial" w:cs="Arial"/>
        </w:rPr>
        <w:t xml:space="preserve">; Spanish use of the Inca </w:t>
      </w:r>
      <w:r w:rsidRPr="00C907B1">
        <w:rPr>
          <w:rFonts w:ascii="Arial" w:hAnsi="Arial" w:cs="Arial"/>
          <w:i/>
          <w:iCs/>
        </w:rPr>
        <w:t>mit’a</w:t>
      </w:r>
      <w:r w:rsidR="009D1DC8">
        <w:rPr>
          <w:rFonts w:ascii="Arial" w:hAnsi="Arial" w:cs="Arial"/>
          <w:iCs/>
        </w:rPr>
        <w:t xml:space="preserve"> (unpaid labor obligations to the state).</w:t>
      </w: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lastRenderedPageBreak/>
        <w:t xml:space="preserve">II. </w:t>
      </w:r>
      <w:r w:rsidR="008475FE">
        <w:rPr>
          <w:rFonts w:ascii="Arial" w:hAnsi="Arial" w:cs="Arial"/>
          <w:b/>
          <w:bCs/>
        </w:rPr>
        <w:t xml:space="preserve">Social Structures: </w:t>
      </w:r>
      <w:r w:rsidRPr="008475FE">
        <w:rPr>
          <w:rFonts w:ascii="Arial" w:hAnsi="Arial" w:cs="Arial"/>
          <w:bCs/>
        </w:rPr>
        <w:t>As new social and political elites changed, they also restructured new ethnic, racial, and gender hierarchies.</w:t>
      </w: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A. Both imperial conquests &amp; global econ</w:t>
      </w:r>
      <w:r w:rsidR="00C907B1" w:rsidRPr="00C907B1">
        <w:rPr>
          <w:rFonts w:ascii="Arial" w:eastAsia="MinionPro-Regular" w:hAnsi="Arial" w:cs="Arial"/>
        </w:rPr>
        <w:t>omic</w:t>
      </w:r>
      <w:r w:rsidRPr="00C907B1">
        <w:rPr>
          <w:rFonts w:ascii="Arial" w:eastAsia="MinionPro-Regular" w:hAnsi="Arial" w:cs="Arial"/>
        </w:rPr>
        <w:t xml:space="preserve"> opportunities</w:t>
      </w:r>
      <w:r w:rsidRPr="00C907B1">
        <w:rPr>
          <w:rFonts w:ascii="Arial" w:eastAsia="MinionPro-Regular" w:hAnsi="Arial" w:cs="Arial"/>
        </w:rPr>
        <w:sym w:font="Wingdings" w:char="F0E0"/>
      </w:r>
      <w:r w:rsidRPr="00C907B1">
        <w:rPr>
          <w:rFonts w:ascii="Arial" w:eastAsia="MinionPro-Regular" w:hAnsi="Arial" w:cs="Arial"/>
        </w:rPr>
        <w:t xml:space="preserve"> formation of </w:t>
      </w:r>
      <w:r w:rsidRPr="00C907B1">
        <w:rPr>
          <w:rFonts w:ascii="Arial" w:hAnsi="Arial" w:cs="Arial"/>
          <w:iCs/>
        </w:rPr>
        <w:t>new political and economic elites</w:t>
      </w:r>
      <w:r w:rsidR="00C907B1" w:rsidRPr="00C907B1">
        <w:rPr>
          <w:rFonts w:ascii="Arial" w:eastAsia="MinionPro-Regular" w:hAnsi="Arial" w:cs="Arial"/>
        </w:rPr>
        <w:t xml:space="preserve">. </w:t>
      </w:r>
      <w:r w:rsidRPr="00C907B1">
        <w:rPr>
          <w:rFonts w:ascii="Arial" w:eastAsia="MinionPro-Regular" w:hAnsi="Arial" w:cs="Arial"/>
        </w:rPr>
        <w:t xml:space="preserve">Ex: Manchus in China, Creole elites in Spanish America, European gentry, Urban traders </w:t>
      </w:r>
    </w:p>
    <w:p w:rsidR="008475FE"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B. The power of </w:t>
      </w:r>
      <w:r w:rsidRPr="00C907B1">
        <w:rPr>
          <w:rFonts w:ascii="Arial" w:hAnsi="Arial" w:cs="Arial"/>
          <w:iCs/>
        </w:rPr>
        <w:t xml:space="preserve">existing political and economic elites </w:t>
      </w:r>
      <w:r w:rsidRPr="00C907B1">
        <w:rPr>
          <w:rFonts w:ascii="Arial" w:eastAsia="MinionPro-Regular" w:hAnsi="Arial" w:cs="Arial"/>
        </w:rPr>
        <w:t xml:space="preserve">fluctuated as they confronted new challenges to their ability to affect the policies of the increasingly </w:t>
      </w:r>
      <w:r w:rsidR="008475FE">
        <w:rPr>
          <w:rFonts w:ascii="Arial" w:eastAsia="MinionPro-Regular" w:hAnsi="Arial" w:cs="Arial"/>
        </w:rPr>
        <w:t xml:space="preserve">powerful monarchs and leaders. </w:t>
      </w:r>
    </w:p>
    <w:p w:rsidR="000E27FD" w:rsidRPr="00C907B1" w:rsidRDefault="008475FE" w:rsidP="008475FE">
      <w:pPr>
        <w:autoSpaceDE w:val="0"/>
        <w:autoSpaceDN w:val="0"/>
        <w:adjustRightInd w:val="0"/>
        <w:spacing w:after="0" w:line="240" w:lineRule="auto"/>
        <w:ind w:firstLine="720"/>
        <w:rPr>
          <w:rFonts w:ascii="Arial" w:eastAsia="MinionPro-Regular" w:hAnsi="Arial" w:cs="Arial"/>
        </w:rPr>
      </w:pPr>
      <w:r>
        <w:rPr>
          <w:rFonts w:ascii="Arial" w:eastAsia="MinionPro-Regular" w:hAnsi="Arial" w:cs="Arial"/>
        </w:rPr>
        <w:t xml:space="preserve">Ex: </w:t>
      </w:r>
      <w:r w:rsidR="000E27FD" w:rsidRPr="00C907B1">
        <w:rPr>
          <w:rFonts w:ascii="Arial" w:eastAsia="MinionPro-Regular" w:hAnsi="Arial" w:cs="Arial"/>
        </w:rPr>
        <w:t xml:space="preserve">zamindars in Mughal, nobility in Europe, daimyo </w:t>
      </w:r>
      <w:r w:rsidR="00C907B1">
        <w:rPr>
          <w:rFonts w:ascii="Arial" w:eastAsia="MinionPro-Regular" w:hAnsi="Arial" w:cs="Arial"/>
        </w:rPr>
        <w:t>in</w:t>
      </w:r>
      <w:r>
        <w:rPr>
          <w:rFonts w:ascii="Arial" w:eastAsia="MinionPro-Regular" w:hAnsi="Arial" w:cs="Arial"/>
        </w:rPr>
        <w:t xml:space="preserve"> Japan</w:t>
      </w: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C. Some notable </w:t>
      </w:r>
      <w:r w:rsidRPr="00C907B1">
        <w:rPr>
          <w:rFonts w:ascii="Arial" w:hAnsi="Arial" w:cs="Arial"/>
          <w:iCs/>
        </w:rPr>
        <w:t xml:space="preserve">gender and family restructuring </w:t>
      </w:r>
      <w:r w:rsidRPr="00C907B1">
        <w:rPr>
          <w:rFonts w:ascii="Arial" w:eastAsia="MinionPro-Regular" w:hAnsi="Arial" w:cs="Arial"/>
        </w:rPr>
        <w:t>occurred, including the demographic changes in Africa that resulted from the slave trades. Ex: dependence of European men on SE Asian women for trade; smaller size of European families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D. The massive demographic changes in Americas</w:t>
      </w:r>
      <w:r w:rsidRPr="00C907B1">
        <w:rPr>
          <w:rFonts w:ascii="Arial" w:eastAsia="MinionPro-Regular" w:hAnsi="Arial" w:cs="Arial"/>
        </w:rPr>
        <w:sym w:font="Wingdings" w:char="F0E0"/>
      </w:r>
      <w:r w:rsidRPr="00C907B1">
        <w:rPr>
          <w:rFonts w:ascii="Arial" w:eastAsia="MinionPro-Regular" w:hAnsi="Arial" w:cs="Arial"/>
        </w:rPr>
        <w:t xml:space="preserve"> </w:t>
      </w:r>
      <w:r w:rsidRPr="00C907B1">
        <w:rPr>
          <w:rFonts w:ascii="Arial" w:hAnsi="Arial" w:cs="Arial"/>
          <w:iCs/>
        </w:rPr>
        <w:t>new ethnic and racial classifications</w:t>
      </w:r>
      <w:r w:rsidRPr="00C907B1">
        <w:rPr>
          <w:rFonts w:ascii="Arial" w:eastAsia="MinionPro-Regular" w:hAnsi="Arial" w:cs="Arial"/>
        </w:rPr>
        <w:t>. Mestizo</w:t>
      </w:r>
      <w:r w:rsidR="00C907B1">
        <w:rPr>
          <w:rFonts w:ascii="Arial" w:eastAsia="MinionPro-Regular" w:hAnsi="Arial" w:cs="Arial"/>
        </w:rPr>
        <w:t xml:space="preserve"> (mixed European and Native American)</w:t>
      </w:r>
      <w:r w:rsidRPr="00C907B1">
        <w:rPr>
          <w:rFonts w:ascii="Arial" w:eastAsia="MinionPro-Regular" w:hAnsi="Arial" w:cs="Arial"/>
        </w:rPr>
        <w:t>, mulatto</w:t>
      </w:r>
      <w:r w:rsidR="00C907B1">
        <w:rPr>
          <w:rFonts w:ascii="Arial" w:eastAsia="MinionPro-Regular" w:hAnsi="Arial" w:cs="Arial"/>
        </w:rPr>
        <w:t xml:space="preserve"> (mixed Euro &amp; African)</w:t>
      </w:r>
      <w:r w:rsidRPr="00C907B1">
        <w:rPr>
          <w:rFonts w:ascii="Arial" w:eastAsia="MinionPro-Regular" w:hAnsi="Arial" w:cs="Arial"/>
        </w:rPr>
        <w:t>, creole</w:t>
      </w:r>
      <w:r w:rsidR="00C907B1">
        <w:rPr>
          <w:rFonts w:ascii="Arial" w:eastAsia="MinionPro-Regular" w:hAnsi="Arial" w:cs="Arial"/>
        </w:rPr>
        <w:t xml:space="preserve"> (American-born whites)</w:t>
      </w:r>
    </w:p>
    <w:p w:rsidR="000E27FD" w:rsidRPr="000E27FD" w:rsidRDefault="000E27FD"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t xml:space="preserve">Key Concept 4.3. </w:t>
      </w:r>
      <w:r w:rsidRPr="000E27FD">
        <w:rPr>
          <w:rFonts w:ascii="Arial" w:hAnsi="Arial" w:cs="Arial"/>
        </w:rPr>
        <w:t>State Consolidation and Imperial Expansion</w:t>
      </w:r>
    </w:p>
    <w:p w:rsidR="00051711" w:rsidRDefault="008475FE" w:rsidP="000E27FD">
      <w:pPr>
        <w:autoSpaceDE w:val="0"/>
        <w:autoSpaceDN w:val="0"/>
        <w:adjustRightInd w:val="0"/>
        <w:spacing w:after="0" w:line="240" w:lineRule="auto"/>
        <w:rPr>
          <w:rFonts w:ascii="Arial" w:hAnsi="Arial" w:cs="Arial"/>
          <w:b/>
          <w:bCs/>
        </w:rPr>
      </w:pPr>
      <w:r>
        <w:rPr>
          <w:rFonts w:ascii="Arial" w:hAnsi="Arial" w:cs="Arial"/>
          <w:b/>
          <w:bCs/>
        </w:rPr>
        <w:t xml:space="preserve"> </w:t>
      </w: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 </w:t>
      </w:r>
      <w:r w:rsidR="008475FE">
        <w:rPr>
          <w:rFonts w:ascii="Arial" w:hAnsi="Arial" w:cs="Arial"/>
          <w:b/>
          <w:bCs/>
        </w:rPr>
        <w:t xml:space="preserve">State Consolidation: </w:t>
      </w:r>
      <w:r w:rsidRPr="008475FE">
        <w:rPr>
          <w:rFonts w:ascii="Arial" w:hAnsi="Arial" w:cs="Arial"/>
          <w:bCs/>
        </w:rPr>
        <w:t>Rulers used a variety of methods to legitimize and consolidate their power.</w:t>
      </w: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A. Arts to display power: Monumental architecture, Urban design, Courtly literature, The visual arts</w:t>
      </w:r>
    </w:p>
    <w:p w:rsidR="000E27FD" w:rsidRPr="00C907B1" w:rsidRDefault="000E27FD" w:rsidP="000E27FD">
      <w:pPr>
        <w:autoSpaceDE w:val="0"/>
        <w:autoSpaceDN w:val="0"/>
        <w:adjustRightInd w:val="0"/>
        <w:spacing w:after="0" w:line="240" w:lineRule="auto"/>
        <w:ind w:firstLine="720"/>
        <w:rPr>
          <w:rFonts w:ascii="Arial" w:eastAsia="MinionPro-Regular" w:hAnsi="Arial" w:cs="Arial"/>
        </w:rPr>
        <w:sectPr w:rsidR="000E27FD" w:rsidRPr="00C907B1" w:rsidSect="00051711">
          <w:type w:val="continuous"/>
          <w:pgSz w:w="12240" w:h="15840"/>
          <w:pgMar w:top="1008" w:right="1008" w:bottom="1008" w:left="1008" w:header="720" w:footer="720" w:gutter="0"/>
          <w:cols w:space="720"/>
          <w:docGrid w:linePitch="360"/>
        </w:sectPr>
      </w:pP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B. Rulers continued to use </w:t>
      </w:r>
      <w:r w:rsidRPr="00C907B1">
        <w:rPr>
          <w:rFonts w:ascii="Arial" w:hAnsi="Arial" w:cs="Arial"/>
          <w:iCs/>
        </w:rPr>
        <w:t>religious ideas to legitimize their rule</w:t>
      </w:r>
      <w:r w:rsidRPr="00C907B1">
        <w:rPr>
          <w:rFonts w:ascii="Arial" w:eastAsia="MinionPro-Regular" w:hAnsi="Arial" w:cs="Arial"/>
        </w:rPr>
        <w:t>. Safavid use of Shiism, Aztec human sacrifice, Songhay promotion of Islam, Chinese emperors’ public performance of Confucian rituals</w:t>
      </w:r>
    </w:p>
    <w:p w:rsidR="000E27FD" w:rsidRPr="00C907B1" w:rsidRDefault="000E27FD" w:rsidP="000E27FD">
      <w:pPr>
        <w:autoSpaceDE w:val="0"/>
        <w:autoSpaceDN w:val="0"/>
        <w:adjustRightInd w:val="0"/>
        <w:spacing w:after="0" w:line="240" w:lineRule="auto"/>
        <w:rPr>
          <w:rFonts w:ascii="Arial" w:eastAsia="MinionPro-Regular" w:hAnsi="Arial" w:cs="Arial"/>
        </w:rPr>
        <w:sectPr w:rsidR="000E27FD" w:rsidRPr="00C907B1" w:rsidSect="00051711">
          <w:type w:val="continuous"/>
          <w:pgSz w:w="12240" w:h="15840"/>
          <w:pgMar w:top="1008" w:right="1008" w:bottom="1008" w:left="1008" w:header="720" w:footer="720" w:gutter="0"/>
          <w:cols w:space="720"/>
          <w:docGrid w:linePitch="360"/>
        </w:sectPr>
      </w:pP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C. States </w:t>
      </w:r>
      <w:r w:rsidRPr="00C907B1">
        <w:rPr>
          <w:rFonts w:ascii="Arial" w:hAnsi="Arial" w:cs="Arial"/>
          <w:iCs/>
        </w:rPr>
        <w:t xml:space="preserve">treated different ethnic and religious groups </w:t>
      </w:r>
      <w:r w:rsidRPr="00C907B1">
        <w:rPr>
          <w:rFonts w:ascii="Arial" w:eastAsia="MinionPro-Regular" w:hAnsi="Arial" w:cs="Arial"/>
        </w:rPr>
        <w:t>in ways that utilized their econ</w:t>
      </w:r>
      <w:r w:rsidR="00C907B1">
        <w:rPr>
          <w:rFonts w:ascii="Arial" w:eastAsia="MinionPro-Regular" w:hAnsi="Arial" w:cs="Arial"/>
        </w:rPr>
        <w:t>omic</w:t>
      </w:r>
      <w:r w:rsidRPr="00C907B1">
        <w:rPr>
          <w:rFonts w:ascii="Arial" w:eastAsia="MinionPro-Regular" w:hAnsi="Arial" w:cs="Arial"/>
        </w:rPr>
        <w:t xml:space="preserve"> contributions while limiting ability to challenge state authority</w:t>
      </w:r>
      <w:r w:rsidR="00C907B1">
        <w:rPr>
          <w:rFonts w:ascii="Arial" w:eastAsia="MinionPro-Regular" w:hAnsi="Arial" w:cs="Arial"/>
        </w:rPr>
        <w:t>. Ex:</w:t>
      </w:r>
      <w:r w:rsidRPr="00C907B1">
        <w:rPr>
          <w:rFonts w:ascii="Arial" w:eastAsia="MinionPro-Regular" w:hAnsi="Arial" w:cs="Arial"/>
        </w:rPr>
        <w:t xml:space="preserve"> Ottoman use of non-Muslims, Manchu</w:t>
      </w:r>
      <w:r w:rsidR="00C907B1">
        <w:rPr>
          <w:rFonts w:ascii="Arial" w:eastAsia="MinionPro-Regular" w:hAnsi="Arial" w:cs="Arial"/>
        </w:rPr>
        <w:t xml:space="preserve"> policies</w:t>
      </w:r>
      <w:r w:rsidRPr="00C907B1">
        <w:rPr>
          <w:rFonts w:ascii="Arial" w:eastAsia="MinionPro-Regular" w:hAnsi="Arial" w:cs="Arial"/>
        </w:rPr>
        <w:t xml:space="preserve"> toward Chinese, Spanish “Republica de Indios”</w:t>
      </w:r>
    </w:p>
    <w:p w:rsidR="000E27FD" w:rsidRPr="00C907B1" w:rsidRDefault="000E27FD" w:rsidP="000E27FD">
      <w:pPr>
        <w:autoSpaceDE w:val="0"/>
        <w:autoSpaceDN w:val="0"/>
        <w:adjustRightInd w:val="0"/>
        <w:spacing w:after="0" w:line="240" w:lineRule="auto"/>
        <w:rPr>
          <w:rFonts w:ascii="Arial" w:hAnsi="Arial" w:cs="Arial"/>
          <w:iCs/>
        </w:rPr>
        <w:sectPr w:rsidR="000E27FD" w:rsidRPr="00C907B1" w:rsidSect="00051711">
          <w:type w:val="continuous"/>
          <w:pgSz w:w="12240" w:h="15840"/>
          <w:pgMar w:top="1008" w:right="1008" w:bottom="1008" w:left="1008" w:header="720" w:footer="720" w:gutter="0"/>
          <w:cols w:space="720"/>
          <w:docGrid w:linePitch="360"/>
        </w:sectPr>
      </w:pPr>
      <w:r w:rsidRPr="00C907B1">
        <w:rPr>
          <w:rFonts w:ascii="Arial" w:eastAsia="MinionPro-Regular" w:hAnsi="Arial" w:cs="Arial"/>
        </w:rPr>
        <w:t xml:space="preserve">D. Recruitment and use of </w:t>
      </w:r>
      <w:r w:rsidRPr="00C907B1">
        <w:rPr>
          <w:rFonts w:ascii="Arial" w:hAnsi="Arial" w:cs="Arial"/>
          <w:iCs/>
        </w:rPr>
        <w:t>bureaucratic elites</w:t>
      </w:r>
      <w:r w:rsidRPr="00C907B1">
        <w:rPr>
          <w:rFonts w:ascii="Arial" w:eastAsia="MinionPro-Regular" w:hAnsi="Arial" w:cs="Arial"/>
        </w:rPr>
        <w:t xml:space="preserve">, </w:t>
      </w:r>
      <w:r w:rsidRPr="00C907B1">
        <w:rPr>
          <w:rFonts w:ascii="Arial" w:hAnsi="Arial" w:cs="Arial"/>
          <w:iCs/>
        </w:rPr>
        <w:t>as well as the development of military professionals</w:t>
      </w:r>
      <w:r w:rsidRPr="00C907B1">
        <w:rPr>
          <w:rFonts w:ascii="Arial" w:eastAsia="MinionPro-Regular" w:hAnsi="Arial" w:cs="Arial"/>
        </w:rPr>
        <w:t>, became more common among rulers who wanted</w:t>
      </w:r>
      <w:r w:rsidRPr="00C907B1">
        <w:rPr>
          <w:rFonts w:ascii="Arial" w:hAnsi="Arial" w:cs="Arial"/>
          <w:iCs/>
        </w:rPr>
        <w:t xml:space="preserve"> </w:t>
      </w:r>
      <w:r w:rsidRPr="00C907B1">
        <w:rPr>
          <w:rFonts w:ascii="Arial" w:eastAsia="MinionPro-Regular" w:hAnsi="Arial" w:cs="Arial"/>
        </w:rPr>
        <w:t>to maintain centralized control over their populations and resources.</w:t>
      </w:r>
      <w:r w:rsidRPr="00C907B1">
        <w:rPr>
          <w:rFonts w:ascii="Arial" w:hAnsi="Arial" w:cs="Arial"/>
          <w:iCs/>
        </w:rPr>
        <w:t xml:space="preserve"> Ex: </w:t>
      </w:r>
      <w:r w:rsidRPr="00C907B1">
        <w:rPr>
          <w:rFonts w:ascii="Arial" w:eastAsia="MinionPro-Regular" w:hAnsi="Arial" w:cs="Arial"/>
        </w:rPr>
        <w:t>Ottoman devshirme, Chinese exam system</w:t>
      </w:r>
    </w:p>
    <w:p w:rsidR="000E27FD" w:rsidRP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E. Rulers used tribute collection and tax farming to generate revenue for territorial expansion.</w:t>
      </w:r>
    </w:p>
    <w:p w:rsidR="00051711" w:rsidRDefault="00051711" w:rsidP="000E27FD">
      <w:pPr>
        <w:autoSpaceDE w:val="0"/>
        <w:autoSpaceDN w:val="0"/>
        <w:adjustRightInd w:val="0"/>
        <w:spacing w:after="0" w:line="240" w:lineRule="auto"/>
        <w:rPr>
          <w:rFonts w:ascii="Arial" w:hAnsi="Arial" w:cs="Arial"/>
          <w:b/>
          <w:bCs/>
        </w:rPr>
      </w:pPr>
    </w:p>
    <w:p w:rsidR="00C907B1" w:rsidRDefault="008475FE" w:rsidP="000E27FD">
      <w:pPr>
        <w:autoSpaceDE w:val="0"/>
        <w:autoSpaceDN w:val="0"/>
        <w:adjustRightInd w:val="0"/>
        <w:spacing w:after="0" w:line="240" w:lineRule="auto"/>
        <w:rPr>
          <w:rFonts w:ascii="Arial" w:hAnsi="Arial" w:cs="Arial"/>
          <w:b/>
          <w:bCs/>
        </w:rPr>
      </w:pPr>
      <w:r>
        <w:rPr>
          <w:rFonts w:ascii="Arial" w:hAnsi="Arial" w:cs="Arial"/>
          <w:b/>
          <w:bCs/>
        </w:rPr>
        <w:t xml:space="preserve">II. Imperial expansion </w:t>
      </w:r>
      <w:r w:rsidR="000E27FD" w:rsidRPr="008475FE">
        <w:rPr>
          <w:rFonts w:ascii="Arial" w:hAnsi="Arial" w:cs="Arial"/>
          <w:bCs/>
        </w:rPr>
        <w:t>relied on the increased use of gunpowder, cannons, and armed trade</w:t>
      </w:r>
      <w:r w:rsidR="00C907B1" w:rsidRPr="008475FE">
        <w:rPr>
          <w:rFonts w:ascii="Arial" w:hAnsi="Arial" w:cs="Arial"/>
          <w:bCs/>
        </w:rPr>
        <w:t xml:space="preserve"> to establish large empires.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Europeans established new trading-post empires in Africa and Asia (</w:t>
      </w:r>
      <w:r w:rsidR="008475FE">
        <w:rPr>
          <w:rFonts w:ascii="Arial" w:eastAsia="MinionPro-Regular" w:hAnsi="Arial" w:cs="Arial"/>
        </w:rPr>
        <w:t xml:space="preserve">increased </w:t>
      </w:r>
      <w:r w:rsidRPr="000E27FD">
        <w:rPr>
          <w:rFonts w:ascii="Arial" w:eastAsia="MinionPro-Regular" w:hAnsi="Arial" w:cs="Arial"/>
        </w:rPr>
        <w:t>profits for rulers and merchants), but these empires also affected the power of the states in interior West and Central Africa.</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B. </w:t>
      </w:r>
      <w:r w:rsidRPr="000E27FD">
        <w:rPr>
          <w:rFonts w:ascii="Arial" w:hAnsi="Arial" w:cs="Arial"/>
          <w:iCs/>
        </w:rPr>
        <w:t>Land empires</w:t>
      </w:r>
      <w:r w:rsidRPr="000E27FD">
        <w:rPr>
          <w:rFonts w:ascii="Arial" w:hAnsi="Arial" w:cs="Arial"/>
          <w:i/>
          <w:iCs/>
        </w:rPr>
        <w:t xml:space="preserve"> </w:t>
      </w:r>
      <w:r w:rsidRPr="000E27FD">
        <w:rPr>
          <w:rFonts w:ascii="Arial" w:eastAsia="MinionPro-Regular" w:hAnsi="Arial" w:cs="Arial"/>
        </w:rPr>
        <w:t>expanded dramatically in size: Manchus (Qing), Mughals, Ottomans, Russians</w:t>
      </w:r>
    </w:p>
    <w:p w:rsidR="008475FE"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C. European states established new </w:t>
      </w:r>
      <w:r w:rsidRPr="000E27FD">
        <w:rPr>
          <w:rFonts w:ascii="Arial" w:hAnsi="Arial" w:cs="Arial"/>
          <w:iCs/>
        </w:rPr>
        <w:t>maritime empires</w:t>
      </w:r>
      <w:r w:rsidRPr="000E27FD">
        <w:rPr>
          <w:rFonts w:ascii="Arial" w:hAnsi="Arial" w:cs="Arial"/>
          <w:i/>
          <w:iCs/>
        </w:rPr>
        <w:t xml:space="preserve"> </w:t>
      </w:r>
      <w:r w:rsidRPr="000E27FD">
        <w:rPr>
          <w:rFonts w:ascii="Arial" w:eastAsia="MinionPro-Regular" w:hAnsi="Arial" w:cs="Arial"/>
        </w:rPr>
        <w:t xml:space="preserve">in the Americas: </w:t>
      </w:r>
    </w:p>
    <w:p w:rsidR="000E27FD" w:rsidRPr="000E27FD" w:rsidRDefault="000E27FD" w:rsidP="008475FE">
      <w:pPr>
        <w:autoSpaceDE w:val="0"/>
        <w:autoSpaceDN w:val="0"/>
        <w:adjustRightInd w:val="0"/>
        <w:spacing w:after="0" w:line="240" w:lineRule="auto"/>
        <w:ind w:firstLine="720"/>
        <w:rPr>
          <w:rFonts w:ascii="Arial" w:eastAsia="MinionPro-Regular" w:hAnsi="Arial" w:cs="Arial"/>
        </w:rPr>
      </w:pPr>
      <w:r w:rsidRPr="000E27FD">
        <w:rPr>
          <w:rFonts w:ascii="Arial" w:eastAsia="MinionPro-Regular" w:hAnsi="Arial" w:cs="Arial"/>
        </w:rPr>
        <w:t>Portuguese, Spanish, Dutch, French, British</w:t>
      </w:r>
    </w:p>
    <w:p w:rsidR="000E27FD" w:rsidRPr="000E27FD" w:rsidRDefault="000E27FD" w:rsidP="000E27FD">
      <w:pPr>
        <w:autoSpaceDE w:val="0"/>
        <w:autoSpaceDN w:val="0"/>
        <w:adjustRightInd w:val="0"/>
        <w:spacing w:after="0" w:line="240" w:lineRule="auto"/>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p>
    <w:p w:rsidR="008475FE" w:rsidRDefault="008475FE" w:rsidP="00C907B1">
      <w:pPr>
        <w:autoSpaceDE w:val="0"/>
        <w:autoSpaceDN w:val="0"/>
        <w:adjustRightInd w:val="0"/>
        <w:spacing w:after="0" w:line="240" w:lineRule="auto"/>
        <w:rPr>
          <w:rFonts w:ascii="Arial" w:hAnsi="Arial" w:cs="Arial"/>
          <w:b/>
          <w:bCs/>
        </w:rPr>
      </w:pPr>
    </w:p>
    <w:p w:rsidR="00C907B1" w:rsidRPr="00C907B1" w:rsidRDefault="00C907B1" w:rsidP="00C907B1">
      <w:pPr>
        <w:autoSpaceDE w:val="0"/>
        <w:autoSpaceDN w:val="0"/>
        <w:adjustRightInd w:val="0"/>
        <w:spacing w:after="0" w:line="240" w:lineRule="auto"/>
        <w:rPr>
          <w:rFonts w:ascii="Arial" w:hAnsi="Arial" w:cs="Arial"/>
          <w:b/>
          <w:bCs/>
        </w:rPr>
      </w:pPr>
      <w:r w:rsidRPr="00C907B1">
        <w:rPr>
          <w:rFonts w:ascii="Arial" w:hAnsi="Arial" w:cs="Arial"/>
          <w:b/>
          <w:bCs/>
          <w:iCs/>
        </w:rPr>
        <w:t xml:space="preserve">III. </w:t>
      </w:r>
      <w:r w:rsidR="000E27FD" w:rsidRPr="00C907B1">
        <w:rPr>
          <w:rFonts w:ascii="Arial" w:hAnsi="Arial" w:cs="Arial"/>
          <w:b/>
          <w:bCs/>
          <w:iCs/>
        </w:rPr>
        <w:t>C</w:t>
      </w:r>
      <w:r w:rsidR="000E27FD" w:rsidRPr="00C907B1">
        <w:rPr>
          <w:rFonts w:ascii="Arial" w:hAnsi="Arial" w:cs="Arial"/>
          <w:b/>
          <w:bCs/>
        </w:rPr>
        <w:t xml:space="preserve">hallenges to state consolidation and expansion. </w:t>
      </w:r>
    </w:p>
    <w:p w:rsidR="00C907B1" w:rsidRDefault="00C907B1" w:rsidP="00C907B1">
      <w:pPr>
        <w:spacing w:after="0" w:line="240" w:lineRule="auto"/>
        <w:rPr>
          <w:rFonts w:ascii="Arial" w:hAnsi="Arial" w:cs="Arial"/>
        </w:rPr>
      </w:pPr>
      <w:r w:rsidRPr="00C907B1">
        <w:rPr>
          <w:rFonts w:ascii="Arial" w:eastAsia="MinionPro-Regular" w:hAnsi="Arial" w:cs="Arial"/>
        </w:rPr>
        <w:t xml:space="preserve">A. </w:t>
      </w:r>
      <w:r w:rsidR="000E27FD" w:rsidRPr="00C907B1">
        <w:rPr>
          <w:rFonts w:ascii="Arial" w:eastAsia="MinionPro-Regular" w:hAnsi="Arial" w:cs="Arial"/>
        </w:rPr>
        <w:t>Competition over trade routes: Omani-European rivalry in the Indian Ocean, Piracy in the Caribbean</w:t>
      </w:r>
      <w:r>
        <w:rPr>
          <w:rFonts w:ascii="Arial" w:hAnsi="Arial" w:cs="Arial"/>
        </w:rPr>
        <w:t>.</w:t>
      </w:r>
    </w:p>
    <w:p w:rsidR="000E27FD" w:rsidRPr="00C907B1" w:rsidRDefault="00C907B1" w:rsidP="00C907B1">
      <w:pPr>
        <w:spacing w:after="0" w:line="240" w:lineRule="auto"/>
        <w:rPr>
          <w:rFonts w:ascii="Arial" w:hAnsi="Arial" w:cs="Arial"/>
        </w:rPr>
      </w:pPr>
      <w:r>
        <w:rPr>
          <w:rFonts w:ascii="Arial" w:hAnsi="Arial" w:cs="Arial"/>
        </w:rPr>
        <w:t xml:space="preserve">B. </w:t>
      </w:r>
      <w:r w:rsidR="000E27FD" w:rsidRPr="00C907B1">
        <w:rPr>
          <w:rFonts w:ascii="Arial" w:eastAsia="MinionPro-Regular" w:hAnsi="Arial" w:cs="Arial"/>
        </w:rPr>
        <w:t>State rivalries: Thirty Years War (Catholic v. Protestant), Ottoman-Safavid conflict (Shia v. Sunni)</w:t>
      </w:r>
      <w:r w:rsidR="000E27FD" w:rsidRPr="00C907B1">
        <w:rPr>
          <w:rFonts w:ascii="Arial" w:hAnsi="Arial" w:cs="Arial"/>
        </w:rPr>
        <w:t xml:space="preserve">. </w:t>
      </w:r>
    </w:p>
    <w:p w:rsidR="000E27FD" w:rsidRPr="00C907B1" w:rsidRDefault="00C907B1" w:rsidP="00C907B1">
      <w:pPr>
        <w:autoSpaceDE w:val="0"/>
        <w:autoSpaceDN w:val="0"/>
        <w:adjustRightInd w:val="0"/>
        <w:spacing w:after="0" w:line="240" w:lineRule="auto"/>
        <w:rPr>
          <w:rFonts w:ascii="Arial" w:hAnsi="Arial" w:cs="Arial"/>
          <w:b/>
          <w:bCs/>
        </w:rPr>
        <w:sectPr w:rsidR="000E27FD" w:rsidRPr="00C907B1" w:rsidSect="00051711">
          <w:type w:val="continuous"/>
          <w:pgSz w:w="12240" w:h="15840"/>
          <w:pgMar w:top="1008" w:right="1008" w:bottom="1008" w:left="1008" w:header="720" w:footer="720" w:gutter="0"/>
          <w:cols w:space="720"/>
          <w:docGrid w:linePitch="360"/>
        </w:sectPr>
      </w:pPr>
      <w:r>
        <w:rPr>
          <w:rFonts w:ascii="Arial" w:eastAsia="MinionPro-Regular" w:hAnsi="Arial" w:cs="Arial"/>
        </w:rPr>
        <w:t>C</w:t>
      </w:r>
      <w:r w:rsidRPr="00C907B1">
        <w:rPr>
          <w:rFonts w:ascii="Arial" w:eastAsia="MinionPro-Regular" w:hAnsi="Arial" w:cs="Arial"/>
        </w:rPr>
        <w:t xml:space="preserve">. </w:t>
      </w:r>
      <w:r w:rsidR="000E27FD" w:rsidRPr="00C907B1">
        <w:rPr>
          <w:rFonts w:ascii="Arial" w:eastAsia="MinionPro-Regular" w:hAnsi="Arial" w:cs="Arial"/>
        </w:rPr>
        <w:t>Local resistance: food riots, samurai revolts, peasant uprisings</w:t>
      </w:r>
    </w:p>
    <w:p w:rsidR="00F21C1E" w:rsidRDefault="00C907B1" w:rsidP="00C907B1">
      <w:pPr>
        <w:autoSpaceDE w:val="0"/>
        <w:autoSpaceDN w:val="0"/>
        <w:adjustRightInd w:val="0"/>
        <w:spacing w:after="0" w:line="240" w:lineRule="auto"/>
        <w:jc w:val="center"/>
        <w:rPr>
          <w:rFonts w:ascii="Arial" w:hAnsi="Arial" w:cs="Arial"/>
          <w:b/>
          <w:bCs/>
        </w:rPr>
      </w:pPr>
      <w:r>
        <w:rPr>
          <w:noProof/>
          <w:color w:val="0000FF"/>
        </w:rPr>
        <w:drawing>
          <wp:inline distT="0" distB="0" distL="0" distR="0">
            <wp:extent cx="4591050" cy="2494627"/>
            <wp:effectExtent l="0" t="0" r="0" b="1270"/>
            <wp:docPr id="18" name="Picture 18" descr="http://www.lasalle.edu/~mcinneshin/325/wk03/images/Eurasian_Land_Empires_c._170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salle.edu/~mcinneshin/325/wk03/images/Eurasian_Land_Empires_c._1700.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3197" cy="2501228"/>
                    </a:xfrm>
                    <a:prstGeom prst="rect">
                      <a:avLst/>
                    </a:prstGeom>
                    <a:noFill/>
                    <a:ln>
                      <a:noFill/>
                    </a:ln>
                  </pic:spPr>
                </pic:pic>
              </a:graphicData>
            </a:graphic>
          </wp:inline>
        </w:drawing>
      </w:r>
    </w:p>
    <w:p w:rsidR="00C907B1" w:rsidRPr="009D1DC8" w:rsidRDefault="00C907B1" w:rsidP="009D1DC8">
      <w:pPr>
        <w:rPr>
          <w:rFonts w:ascii="Arial" w:hAnsi="Arial" w:cs="Arial"/>
          <w:b/>
          <w:bCs/>
        </w:rPr>
      </w:pPr>
      <w:r>
        <w:rPr>
          <w:rFonts w:ascii="Arial" w:hAnsi="Arial" w:cs="Arial"/>
          <w:b/>
          <w:bCs/>
        </w:rPr>
        <w:br w:type="page"/>
      </w:r>
      <w:r w:rsidR="009D1DC8">
        <w:rPr>
          <w:rFonts w:ascii="Arial" w:hAnsi="Arial" w:cs="Arial"/>
          <w:b/>
          <w:bCs/>
        </w:rPr>
        <w:lastRenderedPageBreak/>
        <w:t>PERIOD 5: 1750 to 1900</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t xml:space="preserve">Key Concept 5.1. </w:t>
      </w:r>
      <w:r w:rsidRPr="000E27FD">
        <w:rPr>
          <w:rFonts w:ascii="Arial" w:hAnsi="Arial" w:cs="Arial"/>
        </w:rPr>
        <w:t>Industrialization and Global Capitalism</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I. Industrialization fundamentally changed how goods were produced.</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A. A variety of </w:t>
      </w:r>
      <w:r w:rsidRPr="000E27FD">
        <w:rPr>
          <w:rFonts w:ascii="Arial" w:hAnsi="Arial" w:cs="Arial"/>
          <w:iCs/>
        </w:rPr>
        <w:t>factors led to the rise of industrial production</w:t>
      </w:r>
      <w:r w:rsidR="00C907B1">
        <w:rPr>
          <w:rFonts w:ascii="Arial" w:eastAsia="MinionPro-Regular" w:hAnsi="Arial" w:cs="Arial"/>
        </w:rPr>
        <w:t xml:space="preserve">.: </w:t>
      </w:r>
      <w:r w:rsidRPr="000E27FD">
        <w:rPr>
          <w:rFonts w:ascii="Arial" w:eastAsia="MinionPro-Regular" w:hAnsi="Arial" w:cs="Arial"/>
        </w:rPr>
        <w:t>Europe’s location on the Atlantic Ocean</w:t>
      </w:r>
      <w:r w:rsidR="00C907B1">
        <w:rPr>
          <w:rFonts w:ascii="Arial" w:eastAsia="MinionPro-Regular" w:hAnsi="Arial" w:cs="Arial"/>
        </w:rPr>
        <w:t>;</w:t>
      </w:r>
      <w:r w:rsidRPr="000E27FD">
        <w:rPr>
          <w:rFonts w:ascii="Arial" w:eastAsia="MinionPro-Regular" w:hAnsi="Arial" w:cs="Arial"/>
        </w:rPr>
        <w:t xml:space="preserve"> the geographical distribution of coal, iron and timbe</w:t>
      </w:r>
      <w:r w:rsidR="00C907B1">
        <w:rPr>
          <w:rFonts w:ascii="Arial" w:eastAsia="MinionPro-Regular" w:hAnsi="Arial" w:cs="Arial"/>
        </w:rPr>
        <w:t>r; European demographic changes</w:t>
      </w:r>
      <w:r w:rsidRPr="000E27FD">
        <w:rPr>
          <w:rFonts w:ascii="Arial" w:eastAsia="MinionPro-Regular" w:hAnsi="Arial" w:cs="Arial"/>
        </w:rPr>
        <w:t>; Urbanization; Improved agricultural productivity; Legal protection of private property; An abundance of rivers and canals; Access to foreign resources; accumulation of capital</w:t>
      </w:r>
    </w:p>
    <w:p w:rsidR="000E27FD" w:rsidRPr="000E27FD" w:rsidRDefault="000E27FD" w:rsidP="000E27FD">
      <w:pPr>
        <w:autoSpaceDE w:val="0"/>
        <w:autoSpaceDN w:val="0"/>
        <w:adjustRightInd w:val="0"/>
        <w:spacing w:after="0" w:line="240" w:lineRule="auto"/>
        <w:ind w:left="720"/>
        <w:rPr>
          <w:rFonts w:ascii="Arial" w:eastAsia="MinionPro-Regular" w:hAnsi="Arial" w:cs="Arial"/>
        </w:rPr>
        <w:sectPr w:rsidR="000E27FD" w:rsidRPr="000E27FD" w:rsidSect="00051711">
          <w:headerReference w:type="default" r:id="rId37"/>
          <w:footerReference w:type="default" r:id="rId38"/>
          <w:type w:val="continuous"/>
          <w:pgSz w:w="12240" w:h="15840"/>
          <w:pgMar w:top="1008" w:right="1008" w:bottom="1008" w:left="1008" w:header="720" w:footer="720" w:gutter="0"/>
          <w:cols w:space="720"/>
          <w:docGrid w:linePitch="360"/>
        </w:sectPr>
      </w:pP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B. The development of machines, including steam engines and the internal combustion engine, made it possible to exploit vast new resources of energy stored in fossil fuels, specifically coal and oil. The “fossil fuels” revolution greatly increased the energy available to human societies.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C. </w:t>
      </w:r>
      <w:r w:rsidR="00C907B1">
        <w:rPr>
          <w:rFonts w:ascii="Arial" w:eastAsia="MinionPro-Regular" w:hAnsi="Arial" w:cs="Arial"/>
        </w:rPr>
        <w:t>The d</w:t>
      </w:r>
      <w:r w:rsidRPr="000E27FD">
        <w:rPr>
          <w:rFonts w:ascii="Arial" w:eastAsia="MinionPro-Regular" w:hAnsi="Arial" w:cs="Arial"/>
        </w:rPr>
        <w:t xml:space="preserve">evelopment of </w:t>
      </w:r>
      <w:r w:rsidR="00C907B1">
        <w:rPr>
          <w:rFonts w:ascii="Arial" w:eastAsia="MinionPro-Regular" w:hAnsi="Arial" w:cs="Arial"/>
        </w:rPr>
        <w:t xml:space="preserve">the </w:t>
      </w:r>
      <w:r w:rsidRPr="000E27FD">
        <w:rPr>
          <w:rFonts w:ascii="Arial" w:eastAsia="MinionPro-Regular" w:hAnsi="Arial" w:cs="Arial"/>
        </w:rPr>
        <w:t>factory system concentrated labor in a single location and led to an increasing degree of specialization of labor.</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D. As the new methods of industrial production became more common in parts of northwestern Europe, they spread to other parts of Europe and the United States, Russia, and Japan.</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E. The “second industrial revolution” led to new steel production, chemicals, electricity and precision machinery (1850-1900).</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II. </w:t>
      </w:r>
      <w:r w:rsidR="008475FE">
        <w:rPr>
          <w:rFonts w:ascii="Arial" w:hAnsi="Arial" w:cs="Arial"/>
          <w:b/>
          <w:bCs/>
        </w:rPr>
        <w:t xml:space="preserve">Global Trade: </w:t>
      </w:r>
      <w:r w:rsidRPr="008475FE">
        <w:rPr>
          <w:rFonts w:ascii="Arial" w:hAnsi="Arial" w:cs="Arial"/>
          <w:bCs/>
        </w:rPr>
        <w:t>New global trade patterns further integrated the global economy as industrialists sought raw materials &amp; new markets</w:t>
      </w:r>
      <w:r w:rsidR="008475FE">
        <w:rPr>
          <w:rFonts w:ascii="Arial" w:hAnsi="Arial" w:cs="Arial"/>
          <w:b/>
          <w:bCs/>
        </w:rPr>
        <w:t>.</w:t>
      </w:r>
    </w:p>
    <w:p w:rsidR="008475FE" w:rsidRPr="008475FE" w:rsidRDefault="008475FE" w:rsidP="008475FE">
      <w:pPr>
        <w:autoSpaceDE w:val="0"/>
        <w:autoSpaceDN w:val="0"/>
        <w:adjustRightInd w:val="0"/>
        <w:spacing w:after="0" w:line="240" w:lineRule="auto"/>
        <w:rPr>
          <w:rFonts w:ascii="Arial" w:eastAsia="MinionPro-Regular" w:hAnsi="Arial" w:cs="Arial"/>
        </w:rPr>
      </w:pPr>
      <w:r w:rsidRPr="008475FE">
        <w:rPr>
          <w:rFonts w:ascii="Arial" w:eastAsia="MinionPro-Regular" w:hAnsi="Arial" w:cs="Arial"/>
        </w:rPr>
        <w:t>A.</w:t>
      </w:r>
      <w:r>
        <w:rPr>
          <w:rFonts w:ascii="Arial" w:eastAsia="MinionPro-Regular" w:hAnsi="Arial" w:cs="Arial"/>
        </w:rPr>
        <w:t xml:space="preserve"> </w:t>
      </w:r>
      <w:r w:rsidR="000E27FD" w:rsidRPr="008475FE">
        <w:rPr>
          <w:rFonts w:ascii="Arial" w:eastAsia="MinionPro-Regular" w:hAnsi="Arial" w:cs="Arial"/>
        </w:rPr>
        <w:t xml:space="preserve">The need for raw materials for the factories and increased food supplies for the growing population in urban centers led to the growth of export economies around the world that specialized in mass producing </w:t>
      </w:r>
      <w:r w:rsidR="000E27FD" w:rsidRPr="008475FE">
        <w:rPr>
          <w:rFonts w:ascii="Arial" w:hAnsi="Arial" w:cs="Arial"/>
          <w:iCs/>
        </w:rPr>
        <w:t>single natural resources</w:t>
      </w:r>
      <w:r w:rsidR="000E27FD" w:rsidRPr="008475FE">
        <w:rPr>
          <w:rFonts w:ascii="Arial" w:eastAsia="MinionPro-Regular" w:hAnsi="Arial" w:cs="Arial"/>
        </w:rPr>
        <w:t xml:space="preserve">; </w:t>
      </w:r>
      <w:r w:rsidR="00C907B1" w:rsidRPr="008475FE">
        <w:rPr>
          <w:rFonts w:ascii="Arial" w:eastAsia="MinionPro-Regular" w:hAnsi="Arial" w:cs="Arial"/>
        </w:rPr>
        <w:t xml:space="preserve">then </w:t>
      </w:r>
      <w:r w:rsidR="000E27FD" w:rsidRPr="008475FE">
        <w:rPr>
          <w:rFonts w:ascii="Arial" w:eastAsia="MinionPro-Regular" w:hAnsi="Arial" w:cs="Arial"/>
        </w:rPr>
        <w:t>us</w:t>
      </w:r>
      <w:r w:rsidR="00C907B1" w:rsidRPr="008475FE">
        <w:rPr>
          <w:rFonts w:ascii="Arial" w:eastAsia="MinionPro-Regular" w:hAnsi="Arial" w:cs="Arial"/>
        </w:rPr>
        <w:t>ing</w:t>
      </w:r>
      <w:r w:rsidR="000E27FD" w:rsidRPr="008475FE">
        <w:rPr>
          <w:rFonts w:ascii="Arial" w:eastAsia="MinionPro-Regular" w:hAnsi="Arial" w:cs="Arial"/>
        </w:rPr>
        <w:t xml:space="preserve"> profits to purchase finished goods. </w:t>
      </w:r>
    </w:p>
    <w:p w:rsidR="000E27FD" w:rsidRPr="008475FE" w:rsidRDefault="00C907B1" w:rsidP="008475FE">
      <w:pPr>
        <w:spacing w:after="0" w:line="240" w:lineRule="auto"/>
        <w:ind w:firstLine="720"/>
        <w:rPr>
          <w:rFonts w:ascii="Arial" w:hAnsi="Arial" w:cs="Arial"/>
        </w:rPr>
      </w:pPr>
      <w:r w:rsidRPr="008475FE">
        <w:rPr>
          <w:rFonts w:ascii="Arial" w:hAnsi="Arial" w:cs="Arial"/>
        </w:rPr>
        <w:t xml:space="preserve">Ex: </w:t>
      </w:r>
      <w:r w:rsidR="000E27FD" w:rsidRPr="008475FE">
        <w:rPr>
          <w:rFonts w:ascii="Arial" w:hAnsi="Arial" w:cs="Arial"/>
        </w:rPr>
        <w:t>Cotton, Rubber, Palm oil, Sugar, Wheat, Meat, Guano, Metals and minerals</w:t>
      </w:r>
    </w:p>
    <w:p w:rsidR="000E27FD" w:rsidRPr="008475FE" w:rsidRDefault="000E27FD" w:rsidP="008475FE">
      <w:pPr>
        <w:autoSpaceDE w:val="0"/>
        <w:autoSpaceDN w:val="0"/>
        <w:adjustRightInd w:val="0"/>
        <w:spacing w:after="0" w:line="240" w:lineRule="auto"/>
        <w:ind w:left="288"/>
        <w:rPr>
          <w:rFonts w:ascii="Arial" w:eastAsia="MinionPro-Regular" w:hAnsi="Arial" w:cs="Arial"/>
        </w:rPr>
        <w:sectPr w:rsidR="000E27FD" w:rsidRPr="008475FE" w:rsidSect="00051711">
          <w:type w:val="continuous"/>
          <w:pgSz w:w="12240" w:h="15840"/>
          <w:pgMar w:top="1008" w:right="1008" w:bottom="1008" w:left="1008" w:header="720" w:footer="720" w:gutter="0"/>
          <w:cols w:space="720"/>
          <w:docGrid w:linePitch="360"/>
        </w:sectPr>
      </w:pPr>
    </w:p>
    <w:p w:rsidR="000E27FD" w:rsidRPr="00C907B1" w:rsidRDefault="000E27FD" w:rsidP="008475FE">
      <w:pPr>
        <w:autoSpaceDE w:val="0"/>
        <w:autoSpaceDN w:val="0"/>
        <w:adjustRightInd w:val="0"/>
        <w:spacing w:after="0" w:line="240" w:lineRule="auto"/>
        <w:rPr>
          <w:rFonts w:ascii="Arial" w:eastAsia="MinionPro-Regular" w:hAnsi="Arial" w:cs="Arial"/>
        </w:rPr>
      </w:pPr>
      <w:r w:rsidRPr="008475FE">
        <w:rPr>
          <w:rFonts w:ascii="Arial" w:eastAsia="MinionPro-Regular" w:hAnsi="Arial" w:cs="Arial"/>
        </w:rPr>
        <w:t xml:space="preserve">B. The rapid development of industrial production contributed to the </w:t>
      </w:r>
      <w:r w:rsidRPr="008475FE">
        <w:rPr>
          <w:rFonts w:ascii="Arial" w:hAnsi="Arial" w:cs="Arial"/>
          <w:iCs/>
        </w:rPr>
        <w:t>decline of economically productive, agriculturally</w:t>
      </w:r>
      <w:r w:rsidRPr="00C907B1">
        <w:rPr>
          <w:rFonts w:ascii="Arial" w:hAnsi="Arial" w:cs="Arial"/>
          <w:iCs/>
        </w:rPr>
        <w:t xml:space="preserve"> based economies</w:t>
      </w:r>
      <w:r w:rsidR="00C907B1">
        <w:rPr>
          <w:rFonts w:ascii="Arial" w:hAnsi="Arial" w:cs="Arial"/>
          <w:iCs/>
        </w:rPr>
        <w:t>.</w:t>
      </w:r>
      <w:r w:rsidR="008475FE">
        <w:rPr>
          <w:rFonts w:ascii="Arial" w:hAnsi="Arial" w:cs="Arial"/>
          <w:iCs/>
        </w:rPr>
        <w:tab/>
      </w:r>
      <w:r w:rsidRPr="00C907B1">
        <w:rPr>
          <w:rFonts w:ascii="Arial" w:eastAsia="MinionPro-Regular" w:hAnsi="Arial" w:cs="Arial"/>
        </w:rPr>
        <w:t xml:space="preserve"> Example: Textile production in India</w:t>
      </w:r>
    </w:p>
    <w:p w:rsidR="008475FE"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C. The rapid increases in productivity caused by industrial production encouraged </w:t>
      </w:r>
      <w:r w:rsidRPr="00C907B1">
        <w:rPr>
          <w:rFonts w:ascii="Arial" w:hAnsi="Arial" w:cs="Arial"/>
          <w:iCs/>
        </w:rPr>
        <w:t xml:space="preserve">industrialized states to seek out new consumer markets </w:t>
      </w:r>
      <w:r w:rsidRPr="00C907B1">
        <w:rPr>
          <w:rFonts w:ascii="Arial" w:eastAsia="MinionPro-Regular" w:hAnsi="Arial" w:cs="Arial"/>
        </w:rPr>
        <w:t xml:space="preserve">for their finished goods. </w:t>
      </w:r>
    </w:p>
    <w:p w:rsidR="000E27FD" w:rsidRPr="00C907B1" w:rsidRDefault="000E27FD" w:rsidP="008475FE">
      <w:pPr>
        <w:autoSpaceDE w:val="0"/>
        <w:autoSpaceDN w:val="0"/>
        <w:adjustRightInd w:val="0"/>
        <w:spacing w:after="0" w:line="240" w:lineRule="auto"/>
        <w:ind w:firstLine="720"/>
        <w:rPr>
          <w:rFonts w:ascii="Arial" w:eastAsia="MinionPro-Regular" w:hAnsi="Arial" w:cs="Arial"/>
        </w:rPr>
      </w:pPr>
      <w:r w:rsidRPr="00C907B1">
        <w:rPr>
          <w:rFonts w:ascii="Arial" w:eastAsia="MinionPro-Regular" w:hAnsi="Arial" w:cs="Arial"/>
        </w:rPr>
        <w:t>Ex: British &amp; French attempts to “open up” China in 19</w:t>
      </w:r>
      <w:r w:rsidRPr="00C907B1">
        <w:rPr>
          <w:rFonts w:ascii="Arial" w:eastAsia="MinionPro-Regular" w:hAnsi="Arial" w:cs="Arial"/>
          <w:vertAlign w:val="superscript"/>
        </w:rPr>
        <w:t>th</w:t>
      </w:r>
      <w:r w:rsidRPr="00C907B1">
        <w:rPr>
          <w:rFonts w:ascii="Arial" w:eastAsia="MinionPro-Regular" w:hAnsi="Arial" w:cs="Arial"/>
        </w:rPr>
        <w:t xml:space="preserve"> century (Opium Wars)</w:t>
      </w:r>
    </w:p>
    <w:p w:rsidR="008475FE"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D. The need for precious metals for industrial production + global demand for gold, silver and diamonds as forms of wealth, led to the development of </w:t>
      </w:r>
      <w:r w:rsidRPr="00C907B1">
        <w:rPr>
          <w:rFonts w:ascii="Arial" w:hAnsi="Arial" w:cs="Arial"/>
          <w:iCs/>
        </w:rPr>
        <w:t>extensive mining centers</w:t>
      </w:r>
      <w:r w:rsidR="008475FE">
        <w:rPr>
          <w:rFonts w:ascii="Arial" w:eastAsia="MinionPro-Regular" w:hAnsi="Arial" w:cs="Arial"/>
        </w:rPr>
        <w:t>.</w:t>
      </w:r>
    </w:p>
    <w:p w:rsidR="000E27FD" w:rsidRPr="00C907B1" w:rsidRDefault="008475FE" w:rsidP="008475FE">
      <w:pPr>
        <w:autoSpaceDE w:val="0"/>
        <w:autoSpaceDN w:val="0"/>
        <w:adjustRightInd w:val="0"/>
        <w:spacing w:after="0" w:line="240" w:lineRule="auto"/>
        <w:ind w:firstLine="720"/>
        <w:rPr>
          <w:rFonts w:ascii="Arial" w:eastAsia="MinionPro-Regular" w:hAnsi="Arial" w:cs="Arial"/>
        </w:rPr>
      </w:pPr>
      <w:r>
        <w:rPr>
          <w:rFonts w:ascii="Arial" w:eastAsia="MinionPro-Regular" w:hAnsi="Arial" w:cs="Arial"/>
        </w:rPr>
        <w:t xml:space="preserve">Ex: </w:t>
      </w:r>
      <w:r w:rsidR="000E27FD" w:rsidRPr="00C907B1">
        <w:rPr>
          <w:rFonts w:ascii="Arial" w:eastAsia="MinionPro-Regular" w:hAnsi="Arial" w:cs="Arial"/>
        </w:rPr>
        <w:t>Copper mines in Mexico; Gold/diamond mines in South Africa</w:t>
      </w:r>
      <w:r>
        <w:rPr>
          <w:rFonts w:ascii="Arial" w:eastAsia="MinionPro-Regular" w:hAnsi="Arial" w:cs="Arial"/>
        </w:rPr>
        <w:t xml:space="preserve"> </w:t>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III. </w:t>
      </w:r>
      <w:r w:rsidR="008475FE">
        <w:rPr>
          <w:rFonts w:ascii="Arial" w:hAnsi="Arial" w:cs="Arial"/>
          <w:b/>
          <w:bCs/>
        </w:rPr>
        <w:t xml:space="preserve">Finance: </w:t>
      </w:r>
      <w:r w:rsidRPr="008475FE">
        <w:rPr>
          <w:rFonts w:ascii="Arial" w:hAnsi="Arial" w:cs="Arial"/>
          <w:bCs/>
        </w:rPr>
        <w:t>Financiers developed and expanded financial institutions to facilitate investment</w:t>
      </w:r>
      <w:r w:rsidR="008475FE">
        <w:rPr>
          <w:rFonts w:ascii="Arial" w:hAnsi="Arial" w:cs="Arial"/>
          <w:bCs/>
        </w:rPr>
        <w:t>.</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The ideological inspiration for economic changes lies in the development of capitalism and classical liberalism associated with Adam Smith and John Stuart Mill.</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B. </w:t>
      </w:r>
      <w:r w:rsidRPr="000E27FD">
        <w:rPr>
          <w:rFonts w:ascii="Arial" w:hAnsi="Arial" w:cs="Arial"/>
          <w:iCs/>
        </w:rPr>
        <w:t xml:space="preserve">Financial instruments </w:t>
      </w:r>
      <w:r w:rsidRPr="000E27FD">
        <w:rPr>
          <w:rFonts w:ascii="Arial" w:eastAsia="MinionPro-Regular" w:hAnsi="Arial" w:cs="Arial"/>
        </w:rPr>
        <w:t>expanded. Ex: Stock markets, Insurance, Gold standard, Limited liability corporations</w:t>
      </w:r>
    </w:p>
    <w:p w:rsidR="000E27FD" w:rsidRPr="000E27FD" w:rsidRDefault="000E27FD" w:rsidP="000E27FD">
      <w:pPr>
        <w:autoSpaceDE w:val="0"/>
        <w:autoSpaceDN w:val="0"/>
        <w:adjustRightInd w:val="0"/>
        <w:spacing w:after="0" w:line="240" w:lineRule="auto"/>
        <w:ind w:left="720"/>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p>
    <w:p w:rsidR="000E27FD" w:rsidRPr="00C907B1" w:rsidRDefault="000E27FD" w:rsidP="00C907B1">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C. The global nature of trade and production contributed to the proliferation of </w:t>
      </w:r>
      <w:r w:rsidRPr="008475FE">
        <w:rPr>
          <w:rFonts w:ascii="Arial" w:hAnsi="Arial" w:cs="Arial"/>
          <w:iCs/>
        </w:rPr>
        <w:t>large-scale transnational businesses</w:t>
      </w:r>
      <w:r w:rsidR="00C907B1" w:rsidRPr="008475FE">
        <w:rPr>
          <w:rFonts w:ascii="Arial" w:eastAsia="MinionPro-Regular" w:hAnsi="Arial" w:cs="Arial"/>
        </w:rPr>
        <w:t>.</w:t>
      </w:r>
      <w:r w:rsidR="00C907B1" w:rsidRPr="00C907B1">
        <w:rPr>
          <w:rFonts w:ascii="Arial" w:eastAsia="MinionPro-Regular" w:hAnsi="Arial" w:cs="Arial"/>
        </w:rPr>
        <w:t xml:space="preserve"> Ex: </w:t>
      </w:r>
      <w:r w:rsidRPr="00C907B1">
        <w:rPr>
          <w:rFonts w:ascii="Arial" w:eastAsia="MinionPro-Regular" w:hAnsi="Arial" w:cs="Arial"/>
        </w:rPr>
        <w:t>The United Fruit Company</w:t>
      </w:r>
    </w:p>
    <w:p w:rsidR="00051711" w:rsidRPr="00C907B1" w:rsidRDefault="00051711" w:rsidP="00C907B1">
      <w:pPr>
        <w:autoSpaceDE w:val="0"/>
        <w:autoSpaceDN w:val="0"/>
        <w:adjustRightInd w:val="0"/>
        <w:spacing w:after="0" w:line="240" w:lineRule="auto"/>
        <w:rPr>
          <w:rFonts w:ascii="Arial" w:hAnsi="Arial" w:cs="Arial"/>
          <w:b/>
          <w:bCs/>
        </w:rPr>
      </w:pPr>
    </w:p>
    <w:p w:rsidR="00C907B1" w:rsidRPr="008475FE" w:rsidRDefault="00C907B1" w:rsidP="00C907B1">
      <w:pPr>
        <w:autoSpaceDE w:val="0"/>
        <w:autoSpaceDN w:val="0"/>
        <w:adjustRightInd w:val="0"/>
        <w:spacing w:after="0" w:line="240" w:lineRule="auto"/>
        <w:rPr>
          <w:rFonts w:ascii="Arial" w:hAnsi="Arial" w:cs="Arial"/>
          <w:b/>
          <w:bCs/>
          <w:iCs/>
        </w:rPr>
      </w:pPr>
      <w:r w:rsidRPr="00C907B1">
        <w:rPr>
          <w:rFonts w:ascii="Arial" w:hAnsi="Arial" w:cs="Arial"/>
          <w:b/>
          <w:bCs/>
        </w:rPr>
        <w:t xml:space="preserve">IV. </w:t>
      </w:r>
      <w:r w:rsidR="000E27FD" w:rsidRPr="00C907B1">
        <w:rPr>
          <w:rFonts w:ascii="Arial" w:hAnsi="Arial" w:cs="Arial"/>
          <w:b/>
          <w:bCs/>
        </w:rPr>
        <w:t xml:space="preserve">There were </w:t>
      </w:r>
      <w:r w:rsidR="000E27FD" w:rsidRPr="008475FE">
        <w:rPr>
          <w:rFonts w:ascii="Arial" w:hAnsi="Arial" w:cs="Arial"/>
          <w:b/>
          <w:bCs/>
          <w:iCs/>
        </w:rPr>
        <w:t>major developments in transportation &amp; communication</w:t>
      </w:r>
      <w:r w:rsidR="000E27FD" w:rsidRPr="008475FE">
        <w:rPr>
          <w:rFonts w:ascii="Arial" w:hAnsi="Arial" w:cs="Arial"/>
          <w:b/>
          <w:bCs/>
        </w:rPr>
        <w:t>.</w:t>
      </w:r>
      <w:r w:rsidR="000E27FD" w:rsidRPr="008475FE">
        <w:rPr>
          <w:rFonts w:ascii="Arial" w:hAnsi="Arial" w:cs="Arial"/>
          <w:b/>
          <w:bCs/>
          <w:iCs/>
        </w:rPr>
        <w:t xml:space="preserve"> </w:t>
      </w:r>
    </w:p>
    <w:p w:rsidR="000E27FD" w:rsidRPr="00C907B1" w:rsidRDefault="008475FE" w:rsidP="008475FE">
      <w:pPr>
        <w:spacing w:after="0" w:line="240" w:lineRule="auto"/>
        <w:ind w:firstLine="720"/>
        <w:rPr>
          <w:rFonts w:ascii="Arial" w:hAnsi="Arial" w:cs="Arial"/>
        </w:rPr>
        <w:sectPr w:rsidR="000E27FD" w:rsidRPr="00C907B1" w:rsidSect="00051711">
          <w:type w:val="continuous"/>
          <w:pgSz w:w="12240" w:h="15840"/>
          <w:pgMar w:top="1008" w:right="1008" w:bottom="1008" w:left="1008" w:header="720" w:footer="720" w:gutter="0"/>
          <w:cols w:space="720"/>
          <w:docGrid w:linePitch="360"/>
        </w:sectPr>
      </w:pPr>
      <w:r>
        <w:rPr>
          <w:rFonts w:ascii="Arial" w:eastAsia="MinionPro-Regular" w:hAnsi="Arial" w:cs="Arial"/>
        </w:rPr>
        <w:t xml:space="preserve">Required examples: </w:t>
      </w:r>
      <w:r w:rsidR="000E27FD" w:rsidRPr="00C907B1">
        <w:rPr>
          <w:rFonts w:ascii="Arial" w:eastAsia="MinionPro-Regular" w:hAnsi="Arial" w:cs="Arial"/>
        </w:rPr>
        <w:t>Railroads, Steamships, Telegraphs, Canals</w:t>
      </w:r>
    </w:p>
    <w:p w:rsidR="00051711" w:rsidRPr="00C907B1" w:rsidRDefault="00051711" w:rsidP="00C907B1">
      <w:pPr>
        <w:autoSpaceDE w:val="0"/>
        <w:autoSpaceDN w:val="0"/>
        <w:adjustRightInd w:val="0"/>
        <w:spacing w:after="0" w:line="240" w:lineRule="auto"/>
        <w:rPr>
          <w:rFonts w:ascii="Arial" w:hAnsi="Arial" w:cs="Arial"/>
          <w:b/>
          <w:bCs/>
        </w:rPr>
      </w:pPr>
    </w:p>
    <w:p w:rsidR="000E27FD" w:rsidRPr="00421AC0" w:rsidRDefault="000E27FD" w:rsidP="00421AC0">
      <w:pPr>
        <w:spacing w:after="0" w:line="240" w:lineRule="auto"/>
        <w:rPr>
          <w:rFonts w:ascii="Arial" w:hAnsi="Arial" w:cs="Arial"/>
          <w:b/>
          <w:bCs/>
        </w:rPr>
      </w:pPr>
      <w:r w:rsidRPr="00C907B1">
        <w:rPr>
          <w:rFonts w:ascii="Arial" w:hAnsi="Arial" w:cs="Arial"/>
          <w:b/>
          <w:bCs/>
        </w:rPr>
        <w:t xml:space="preserve">V. </w:t>
      </w:r>
      <w:r w:rsidR="008475FE">
        <w:rPr>
          <w:rFonts w:ascii="Arial" w:hAnsi="Arial" w:cs="Arial"/>
          <w:b/>
          <w:bCs/>
        </w:rPr>
        <w:t xml:space="preserve">Global Capitalism: </w:t>
      </w:r>
      <w:r w:rsidRPr="008475FE">
        <w:rPr>
          <w:rFonts w:ascii="Arial" w:hAnsi="Arial" w:cs="Arial"/>
          <w:bCs/>
        </w:rPr>
        <w:t>The development and spread of global capitalism led to a variety of responses.</w:t>
      </w:r>
    </w:p>
    <w:p w:rsidR="000E27FD" w:rsidRPr="000E27FD" w:rsidRDefault="000E27FD" w:rsidP="00421AC0">
      <w:pPr>
        <w:autoSpaceDE w:val="0"/>
        <w:autoSpaceDN w:val="0"/>
        <w:adjustRightInd w:val="0"/>
        <w:spacing w:after="0" w:line="240" w:lineRule="auto"/>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r w:rsidRPr="00C907B1">
        <w:rPr>
          <w:rFonts w:ascii="Arial" w:eastAsia="MinionPro-Regular" w:hAnsi="Arial" w:cs="Arial"/>
        </w:rPr>
        <w:t>A. In industrialized states, many workers organized themselves to improve working conditions, limit hours, and gain higher wages, while others opposed capitalist</w:t>
      </w:r>
      <w:r w:rsidRPr="000E27FD">
        <w:rPr>
          <w:rFonts w:ascii="Arial" w:eastAsia="MinionPro-Regular" w:hAnsi="Arial" w:cs="Arial"/>
        </w:rPr>
        <w:t xml:space="preserve"> exploitation of workers by promoting </w:t>
      </w:r>
      <w:r w:rsidRPr="000E27FD">
        <w:rPr>
          <w:rFonts w:ascii="Arial" w:hAnsi="Arial" w:cs="Arial"/>
          <w:iCs/>
        </w:rPr>
        <w:t>alternative</w:t>
      </w:r>
      <w:r w:rsidRPr="000E27FD">
        <w:rPr>
          <w:rFonts w:ascii="Arial" w:eastAsia="MinionPro-Regular" w:hAnsi="Arial" w:cs="Arial"/>
        </w:rPr>
        <w:t xml:space="preserve"> </w:t>
      </w:r>
      <w:r w:rsidRPr="000E27FD">
        <w:rPr>
          <w:rFonts w:ascii="Arial" w:hAnsi="Arial" w:cs="Arial"/>
          <w:iCs/>
        </w:rPr>
        <w:t>visions of society</w:t>
      </w:r>
      <w:r w:rsidRPr="000E27FD">
        <w:rPr>
          <w:rFonts w:ascii="Arial" w:eastAsia="MinionPro-Regular" w:hAnsi="Arial" w:cs="Arial"/>
        </w:rPr>
        <w:t>. Ex: Utopian socialism, Marxism, Anarchism</w:t>
      </w:r>
    </w:p>
    <w:p w:rsid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B. In Qing China and the Ottoman Empire, some members of the government resisted economic change and attempted to maintain preindustrial forms of economic production.</w:t>
      </w:r>
    </w:p>
    <w:p w:rsidR="00421AC0" w:rsidRDefault="00421AC0">
      <w:pPr>
        <w:rPr>
          <w:rFonts w:ascii="Arial" w:eastAsia="MinionPro-Regular" w:hAnsi="Arial" w:cs="Arial"/>
        </w:rPr>
      </w:pPr>
      <w:r>
        <w:rPr>
          <w:rFonts w:ascii="Arial" w:eastAsia="MinionPro-Regular" w:hAnsi="Arial" w:cs="Arial"/>
        </w:rPr>
        <w:br w:type="page"/>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lastRenderedPageBreak/>
        <w:t xml:space="preserve">C. In a small number of states, governments promoted their own </w:t>
      </w:r>
      <w:r w:rsidRPr="000E27FD">
        <w:rPr>
          <w:rFonts w:ascii="Arial" w:hAnsi="Arial" w:cs="Arial"/>
          <w:iCs/>
        </w:rPr>
        <w:t>state-sponsored visions of industrialization</w:t>
      </w:r>
      <w:r w:rsidRPr="000E27FD">
        <w:rPr>
          <w:rFonts w:ascii="Arial" w:eastAsia="MinionPro-Regular" w:hAnsi="Arial" w:cs="Arial"/>
        </w:rPr>
        <w:t>. Examples:</w:t>
      </w:r>
    </w:p>
    <w:p w:rsidR="00C907B1" w:rsidRDefault="000E27FD" w:rsidP="000E27FD">
      <w:pPr>
        <w:autoSpaceDE w:val="0"/>
        <w:autoSpaceDN w:val="0"/>
        <w:adjustRightInd w:val="0"/>
        <w:spacing w:after="0" w:line="240" w:lineRule="auto"/>
        <w:ind w:firstLine="720"/>
        <w:rPr>
          <w:rFonts w:ascii="Arial" w:eastAsia="MinionPro-Regular" w:hAnsi="Arial" w:cs="Arial"/>
        </w:rPr>
      </w:pPr>
      <w:r w:rsidRPr="000E27FD">
        <w:rPr>
          <w:rFonts w:ascii="Arial" w:eastAsia="MinionPro-Regular" w:hAnsi="Arial" w:cs="Arial"/>
        </w:rPr>
        <w:t>• The economic reforms of Meiji Japan</w:t>
      </w:r>
      <w:r w:rsidRPr="000E27FD">
        <w:rPr>
          <w:rFonts w:ascii="Arial" w:eastAsia="MinionPro-Regular" w:hAnsi="Arial" w:cs="Arial"/>
        </w:rPr>
        <w:tab/>
      </w:r>
      <w:r w:rsidRPr="000E27FD">
        <w:rPr>
          <w:rFonts w:ascii="Arial" w:eastAsia="MinionPro-Regular" w:hAnsi="Arial" w:cs="Arial"/>
        </w:rPr>
        <w:tab/>
      </w:r>
    </w:p>
    <w:p w:rsidR="000E27FD" w:rsidRPr="000E27FD" w:rsidRDefault="000E27FD" w:rsidP="000E27FD">
      <w:pPr>
        <w:autoSpaceDE w:val="0"/>
        <w:autoSpaceDN w:val="0"/>
        <w:adjustRightInd w:val="0"/>
        <w:spacing w:after="0" w:line="240" w:lineRule="auto"/>
        <w:ind w:firstLine="720"/>
        <w:rPr>
          <w:rFonts w:ascii="Arial" w:eastAsia="MinionPro-Regular" w:hAnsi="Arial" w:cs="Arial"/>
        </w:rPr>
      </w:pPr>
      <w:r w:rsidRPr="000E27FD">
        <w:rPr>
          <w:rFonts w:ascii="Arial" w:eastAsia="MinionPro-Regular" w:hAnsi="Arial" w:cs="Arial"/>
        </w:rPr>
        <w:t>• The development of factories and railroads in Tsarist Russia</w:t>
      </w:r>
    </w:p>
    <w:p w:rsidR="00C907B1" w:rsidRDefault="000E27FD" w:rsidP="000E27FD">
      <w:pPr>
        <w:autoSpaceDE w:val="0"/>
        <w:autoSpaceDN w:val="0"/>
        <w:adjustRightInd w:val="0"/>
        <w:spacing w:after="0" w:line="240" w:lineRule="auto"/>
        <w:ind w:left="720"/>
        <w:rPr>
          <w:rFonts w:ascii="Arial" w:eastAsia="MinionPro-Regular" w:hAnsi="Arial" w:cs="Arial"/>
        </w:rPr>
      </w:pPr>
      <w:r w:rsidRPr="000E27FD">
        <w:rPr>
          <w:rFonts w:ascii="Arial" w:eastAsia="MinionPro-Regular" w:hAnsi="Arial" w:cs="Arial"/>
        </w:rPr>
        <w:t>• China’s Self-Strengthening Movement</w:t>
      </w:r>
      <w:r w:rsidRPr="000E27FD">
        <w:rPr>
          <w:rFonts w:ascii="Arial" w:eastAsia="MinionPro-Regular" w:hAnsi="Arial" w:cs="Arial"/>
        </w:rPr>
        <w:tab/>
      </w:r>
      <w:r w:rsidRPr="000E27FD">
        <w:rPr>
          <w:rFonts w:ascii="Arial" w:eastAsia="MinionPro-Regular" w:hAnsi="Arial" w:cs="Arial"/>
        </w:rPr>
        <w:tab/>
      </w:r>
    </w:p>
    <w:p w:rsidR="000E27FD" w:rsidRDefault="000E27FD" w:rsidP="000E27FD">
      <w:pPr>
        <w:autoSpaceDE w:val="0"/>
        <w:autoSpaceDN w:val="0"/>
        <w:adjustRightInd w:val="0"/>
        <w:spacing w:after="0" w:line="240" w:lineRule="auto"/>
        <w:ind w:left="720"/>
        <w:rPr>
          <w:rFonts w:ascii="Arial" w:eastAsia="MinionPro-Regular" w:hAnsi="Arial" w:cs="Arial"/>
        </w:rPr>
      </w:pPr>
      <w:r w:rsidRPr="000E27FD">
        <w:rPr>
          <w:rFonts w:ascii="Arial" w:eastAsia="MinionPro-Regular" w:hAnsi="Arial" w:cs="Arial"/>
        </w:rPr>
        <w:t>• Muhammad Ali’s dev. of a cotton textile industry in Egypt</w:t>
      </w:r>
    </w:p>
    <w:tbl>
      <w:tblPr>
        <w:tblStyle w:val="TableGrid"/>
        <w:tblW w:w="0" w:type="auto"/>
        <w:tblInd w:w="738" w:type="dxa"/>
        <w:tblLook w:val="04A0" w:firstRow="1" w:lastRow="0" w:firstColumn="1" w:lastColumn="0" w:noHBand="0" w:noVBand="1"/>
      </w:tblPr>
      <w:tblGrid>
        <w:gridCol w:w="9360"/>
      </w:tblGrid>
      <w:tr w:rsidR="00421AC0" w:rsidTr="00421AC0">
        <w:tc>
          <w:tcPr>
            <w:tcW w:w="9360" w:type="dxa"/>
          </w:tcPr>
          <w:p w:rsidR="00421AC0" w:rsidRPr="00421AC0" w:rsidRDefault="00421AC0" w:rsidP="00421AC0">
            <w:pPr>
              <w:autoSpaceDE w:val="0"/>
              <w:autoSpaceDN w:val="0"/>
              <w:adjustRightInd w:val="0"/>
              <w:rPr>
                <w:rFonts w:ascii="Arial" w:hAnsi="Arial" w:cs="Arial"/>
                <w:bCs/>
                <w:i/>
              </w:rPr>
            </w:pPr>
            <w:r w:rsidRPr="00421AC0">
              <w:rPr>
                <w:rFonts w:ascii="Arial" w:hAnsi="Arial" w:cs="Arial"/>
                <w:bCs/>
                <w:i/>
              </w:rPr>
              <w:t xml:space="preserve">Compare: China’s loss of sovereignty to western powers v. Japan’s successful modernization. </w:t>
            </w:r>
          </w:p>
          <w:p w:rsidR="00421AC0" w:rsidRDefault="00421AC0" w:rsidP="00421AC0">
            <w:pPr>
              <w:autoSpaceDE w:val="0"/>
              <w:autoSpaceDN w:val="0"/>
              <w:adjustRightInd w:val="0"/>
              <w:jc w:val="center"/>
              <w:rPr>
                <w:rFonts w:ascii="Arial" w:eastAsia="MinionPro-Regular" w:hAnsi="Arial" w:cs="Arial"/>
              </w:rPr>
            </w:pPr>
            <w:r w:rsidRPr="00421AC0">
              <w:rPr>
                <w:i/>
                <w:noProof/>
              </w:rPr>
              <w:drawing>
                <wp:inline distT="0" distB="0" distL="0" distR="0" wp14:anchorId="4E6F564B" wp14:editId="204E6C77">
                  <wp:extent cx="1743075" cy="1541635"/>
                  <wp:effectExtent l="0" t="0" r="0" b="1905"/>
                  <wp:docPr id="25" name="Picture 25" descr="http://regentsprep.org/regents/global/themes/imperialism/images/sphe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gentsprep.org/regents/global/themes/imperialism/images/spheres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6728" cy="1562555"/>
                          </a:xfrm>
                          <a:prstGeom prst="rect">
                            <a:avLst/>
                          </a:prstGeom>
                          <a:noFill/>
                          <a:ln>
                            <a:noFill/>
                          </a:ln>
                        </pic:spPr>
                      </pic:pic>
                    </a:graphicData>
                  </a:graphic>
                </wp:inline>
              </w:drawing>
            </w:r>
            <w:r>
              <w:rPr>
                <w:noProof/>
                <w:color w:val="0000FF"/>
              </w:rPr>
              <w:drawing>
                <wp:inline distT="0" distB="0" distL="0" distR="0" wp14:anchorId="7BA3D650" wp14:editId="5761A708">
                  <wp:extent cx="3076575" cy="1553827"/>
                  <wp:effectExtent l="0" t="0" r="0" b="8890"/>
                  <wp:docPr id="27" name="Picture 27" descr="http://images.artelino.com/images/items/24228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rtelino.com/images/items/24228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4772" cy="1563018"/>
                          </a:xfrm>
                          <a:prstGeom prst="rect">
                            <a:avLst/>
                          </a:prstGeom>
                          <a:noFill/>
                          <a:ln>
                            <a:noFill/>
                          </a:ln>
                        </pic:spPr>
                      </pic:pic>
                    </a:graphicData>
                  </a:graphic>
                </wp:inline>
              </w:drawing>
            </w:r>
          </w:p>
        </w:tc>
      </w:tr>
    </w:tbl>
    <w:p w:rsidR="00421AC0" w:rsidRPr="000E27FD" w:rsidRDefault="00421AC0" w:rsidP="00421AC0">
      <w:pPr>
        <w:autoSpaceDE w:val="0"/>
        <w:autoSpaceDN w:val="0"/>
        <w:adjustRightInd w:val="0"/>
        <w:spacing w:after="0" w:line="240" w:lineRule="auto"/>
        <w:rPr>
          <w:rFonts w:ascii="Arial" w:eastAsia="MinionPro-Regular" w:hAnsi="Arial" w:cs="Arial"/>
        </w:rPr>
      </w:pP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D. In response to criticisms of industrial global capitalism, some governments mitigated negative effects of capitalism by </w:t>
      </w:r>
      <w:r w:rsidRPr="000E27FD">
        <w:rPr>
          <w:rFonts w:ascii="Arial" w:hAnsi="Arial" w:cs="Arial"/>
          <w:iCs/>
        </w:rPr>
        <w:t>promoting reforms</w:t>
      </w:r>
      <w:r w:rsidRPr="000E27FD">
        <w:rPr>
          <w:rFonts w:ascii="Arial" w:eastAsia="MinionPro-Regular" w:hAnsi="Arial" w:cs="Arial"/>
        </w:rPr>
        <w:t>. Examples: state pensions and public health in Germany, expanded suffrage in Britain, public education many states</w:t>
      </w:r>
    </w:p>
    <w:p w:rsidR="000E27FD" w:rsidRPr="000E27FD" w:rsidRDefault="000E27FD" w:rsidP="000E27FD">
      <w:pPr>
        <w:autoSpaceDE w:val="0"/>
        <w:autoSpaceDN w:val="0"/>
        <w:adjustRightInd w:val="0"/>
        <w:spacing w:after="0" w:line="240" w:lineRule="auto"/>
        <w:ind w:left="720"/>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p>
    <w:p w:rsidR="00421AC0" w:rsidRDefault="00421AC0" w:rsidP="000E27FD">
      <w:pPr>
        <w:autoSpaceDE w:val="0"/>
        <w:autoSpaceDN w:val="0"/>
        <w:adjustRightInd w:val="0"/>
        <w:spacing w:after="0" w:line="240" w:lineRule="auto"/>
        <w:rPr>
          <w:rFonts w:ascii="Arial" w:hAnsi="Arial" w:cs="Arial"/>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VI. </w:t>
      </w:r>
      <w:r w:rsidR="008475FE">
        <w:rPr>
          <w:rFonts w:ascii="Arial" w:hAnsi="Arial" w:cs="Arial"/>
          <w:b/>
          <w:bCs/>
        </w:rPr>
        <w:t xml:space="preserve">Social Change: </w:t>
      </w:r>
      <w:r w:rsidRPr="008475FE">
        <w:rPr>
          <w:rFonts w:ascii="Arial" w:hAnsi="Arial" w:cs="Arial"/>
          <w:bCs/>
        </w:rPr>
        <w:t>The ways in which people organized themselves into societies also underwent significant transformations.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A. New social classes, including the middle class and the industrial working class, developed.</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B. Family dynamics, gender roles, and demographics changed in response to industrialization. Rapid urbanization that accompanied global capitalism often led to unsanitary conditions, as well as to new forms of community.</w:t>
      </w:r>
    </w:p>
    <w:p w:rsidR="000E27FD" w:rsidRPr="000E27FD" w:rsidRDefault="000E27FD" w:rsidP="000E27FD">
      <w:pPr>
        <w:tabs>
          <w:tab w:val="left" w:pos="7478"/>
        </w:tabs>
        <w:autoSpaceDE w:val="0"/>
        <w:autoSpaceDN w:val="0"/>
        <w:adjustRightInd w:val="0"/>
        <w:spacing w:after="0" w:line="240" w:lineRule="auto"/>
        <w:rPr>
          <w:rFonts w:ascii="Arial" w:hAnsi="Arial" w:cs="Arial"/>
          <w:bCs/>
        </w:rPr>
      </w:pPr>
    </w:p>
    <w:p w:rsidR="000E27FD" w:rsidRPr="000E27FD" w:rsidRDefault="000E27FD" w:rsidP="000E27FD">
      <w:pPr>
        <w:tabs>
          <w:tab w:val="left" w:pos="7478"/>
        </w:tabs>
        <w:autoSpaceDE w:val="0"/>
        <w:autoSpaceDN w:val="0"/>
        <w:adjustRightInd w:val="0"/>
        <w:spacing w:after="0" w:line="240" w:lineRule="auto"/>
        <w:rPr>
          <w:rFonts w:ascii="Arial" w:hAnsi="Arial" w:cs="Arial"/>
        </w:rPr>
      </w:pPr>
      <w:r w:rsidRPr="000E27FD">
        <w:rPr>
          <w:rFonts w:ascii="Arial" w:hAnsi="Arial" w:cs="Arial"/>
          <w:bCs/>
        </w:rPr>
        <w:t xml:space="preserve">Key Concept 5.2. </w:t>
      </w:r>
      <w:r w:rsidRPr="000E27FD">
        <w:rPr>
          <w:rFonts w:ascii="Arial" w:hAnsi="Arial" w:cs="Arial"/>
        </w:rPr>
        <w:t>Imperialism and Nation-State Formation</w:t>
      </w:r>
      <w:r w:rsidRPr="000E27FD">
        <w:rPr>
          <w:rFonts w:ascii="Arial" w:hAnsi="Arial" w:cs="Arial"/>
        </w:rPr>
        <w:tab/>
      </w:r>
    </w:p>
    <w:p w:rsidR="00051711" w:rsidRDefault="00051711"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I. Industrializing powers established transoceanic empires.</w:t>
      </w:r>
    </w:p>
    <w:p w:rsidR="00C907B1"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A. </w:t>
      </w:r>
      <w:r w:rsidRPr="000E27FD">
        <w:rPr>
          <w:rFonts w:ascii="Arial" w:hAnsi="Arial" w:cs="Arial"/>
          <w:iCs/>
        </w:rPr>
        <w:t xml:space="preserve">States with existing colonies </w:t>
      </w:r>
      <w:r w:rsidRPr="000E27FD">
        <w:rPr>
          <w:rFonts w:ascii="Arial" w:eastAsia="MinionPro-Regular" w:hAnsi="Arial" w:cs="Arial"/>
        </w:rPr>
        <w:t>strengthened their control over those colonies</w:t>
      </w:r>
    </w:p>
    <w:p w:rsidR="000E27FD" w:rsidRPr="000E27FD" w:rsidRDefault="00C907B1" w:rsidP="00421AC0">
      <w:pPr>
        <w:autoSpaceDE w:val="0"/>
        <w:autoSpaceDN w:val="0"/>
        <w:adjustRightInd w:val="0"/>
        <w:spacing w:after="0" w:line="240" w:lineRule="auto"/>
        <w:ind w:firstLine="720"/>
        <w:rPr>
          <w:rFonts w:ascii="Arial" w:eastAsia="MinionPro-Regular" w:hAnsi="Arial" w:cs="Arial"/>
        </w:rPr>
      </w:pPr>
      <w:r>
        <w:rPr>
          <w:rFonts w:ascii="Arial" w:eastAsia="MinionPro-Regular" w:hAnsi="Arial" w:cs="Arial"/>
        </w:rPr>
        <w:t>Ex</w:t>
      </w:r>
      <w:r w:rsidR="00421AC0">
        <w:rPr>
          <w:rFonts w:ascii="Arial" w:eastAsia="MinionPro-Regular" w:hAnsi="Arial" w:cs="Arial"/>
        </w:rPr>
        <w:t>amples</w:t>
      </w:r>
      <w:r>
        <w:rPr>
          <w:rFonts w:ascii="Arial" w:eastAsia="MinionPro-Regular" w:hAnsi="Arial" w:cs="Arial"/>
        </w:rPr>
        <w:t xml:space="preserve">: </w:t>
      </w:r>
      <w:r w:rsidR="000E27FD" w:rsidRPr="000E27FD">
        <w:rPr>
          <w:rFonts w:ascii="Arial" w:eastAsia="MinionPro-Regular" w:hAnsi="Arial" w:cs="Arial"/>
        </w:rPr>
        <w:t>British in India, Dutch in Indonesia</w:t>
      </w:r>
    </w:p>
    <w:p w:rsidR="000E27FD" w:rsidRPr="000E27FD" w:rsidRDefault="000E27FD" w:rsidP="000E27FD">
      <w:pPr>
        <w:autoSpaceDE w:val="0"/>
        <w:autoSpaceDN w:val="0"/>
        <w:adjustRightInd w:val="0"/>
        <w:spacing w:after="0" w:line="240" w:lineRule="auto"/>
        <w:ind w:left="720"/>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p>
    <w:p w:rsidR="00C907B1" w:rsidRPr="00C907B1" w:rsidRDefault="00C907B1" w:rsidP="00C907B1">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iCs/>
        </w:rPr>
        <w:t>B.</w:t>
      </w:r>
      <w:r w:rsidRPr="00C907B1">
        <w:rPr>
          <w:rFonts w:ascii="Arial" w:hAnsi="Arial" w:cs="Arial"/>
          <w:iCs/>
        </w:rPr>
        <w:t xml:space="preserve"> </w:t>
      </w:r>
      <w:r w:rsidR="000E27FD" w:rsidRPr="00C907B1">
        <w:rPr>
          <w:rFonts w:ascii="Arial" w:hAnsi="Arial" w:cs="Arial"/>
          <w:iCs/>
        </w:rPr>
        <w:t>European states</w:t>
      </w:r>
      <w:r w:rsidR="000E27FD" w:rsidRPr="00C907B1">
        <w:rPr>
          <w:rFonts w:ascii="Arial" w:eastAsia="MinionPro-Regular" w:hAnsi="Arial" w:cs="Arial"/>
        </w:rPr>
        <w:t xml:space="preserve">, as well as the Americans and the Japanese, </w:t>
      </w:r>
      <w:r w:rsidR="000E27FD" w:rsidRPr="00C907B1">
        <w:rPr>
          <w:rFonts w:ascii="Arial" w:hAnsi="Arial" w:cs="Arial"/>
          <w:iCs/>
        </w:rPr>
        <w:t>established empires</w:t>
      </w:r>
      <w:r w:rsidR="000E27FD" w:rsidRPr="00C907B1">
        <w:rPr>
          <w:rFonts w:ascii="Arial" w:hAnsi="Arial" w:cs="Arial"/>
          <w:i/>
          <w:iCs/>
        </w:rPr>
        <w:t xml:space="preserve"> </w:t>
      </w:r>
      <w:r w:rsidR="000E27FD" w:rsidRPr="00C907B1">
        <w:rPr>
          <w:rFonts w:ascii="Arial" w:eastAsia="MinionPro-Regular" w:hAnsi="Arial" w:cs="Arial"/>
        </w:rPr>
        <w:t>throughout Asia and the Pacific, while Spanish and Portuguese</w:t>
      </w:r>
      <w:r w:rsidR="000E27FD" w:rsidRPr="00C907B1">
        <w:rPr>
          <w:rFonts w:ascii="Arial" w:hAnsi="Arial" w:cs="Arial"/>
          <w:i/>
          <w:iCs/>
        </w:rPr>
        <w:t xml:space="preserve"> </w:t>
      </w:r>
      <w:r w:rsidR="000E27FD" w:rsidRPr="00C907B1">
        <w:rPr>
          <w:rFonts w:ascii="Arial" w:eastAsia="MinionPro-Regular" w:hAnsi="Arial" w:cs="Arial"/>
        </w:rPr>
        <w:t xml:space="preserve">influence declined. </w:t>
      </w:r>
    </w:p>
    <w:p w:rsidR="000E27FD" w:rsidRPr="00C907B1" w:rsidRDefault="00C907B1" w:rsidP="00C907B1">
      <w:pPr>
        <w:spacing w:after="0" w:line="240" w:lineRule="auto"/>
        <w:rPr>
          <w:rFonts w:ascii="Arial" w:hAnsi="Arial" w:cs="Arial"/>
        </w:rPr>
        <w:sectPr w:rsidR="000E27FD" w:rsidRPr="00C907B1" w:rsidSect="00051711">
          <w:type w:val="continuous"/>
          <w:pgSz w:w="12240" w:h="15840"/>
          <w:pgMar w:top="1008" w:right="1008" w:bottom="1008" w:left="1008" w:header="720" w:footer="720" w:gutter="0"/>
          <w:cols w:space="720"/>
          <w:docGrid w:linePitch="360"/>
        </w:sectPr>
      </w:pPr>
      <w:r w:rsidRPr="00C907B1">
        <w:rPr>
          <w:rFonts w:ascii="Arial" w:hAnsi="Arial" w:cs="Arial"/>
        </w:rPr>
        <w:t xml:space="preserve">     </w:t>
      </w:r>
      <w:r w:rsidR="00421AC0">
        <w:rPr>
          <w:rFonts w:ascii="Arial" w:hAnsi="Arial" w:cs="Arial"/>
        </w:rPr>
        <w:tab/>
      </w:r>
      <w:r w:rsidR="000E27FD" w:rsidRPr="00C907B1">
        <w:rPr>
          <w:rFonts w:ascii="Arial" w:hAnsi="Arial" w:cs="Arial"/>
        </w:rPr>
        <w:t>Ex</w:t>
      </w:r>
      <w:r w:rsidR="00421AC0">
        <w:rPr>
          <w:rFonts w:ascii="Arial" w:hAnsi="Arial" w:cs="Arial"/>
        </w:rPr>
        <w:t>amples</w:t>
      </w:r>
      <w:r w:rsidR="000E27FD" w:rsidRPr="00C907B1">
        <w:rPr>
          <w:rFonts w:ascii="Arial" w:hAnsi="Arial" w:cs="Arial"/>
        </w:rPr>
        <w:t>: British, Dutch, French, German, Russian</w:t>
      </w:r>
    </w:p>
    <w:p w:rsidR="00C907B1" w:rsidRPr="00C907B1" w:rsidRDefault="00C907B1" w:rsidP="00C907B1">
      <w:pPr>
        <w:autoSpaceDE w:val="0"/>
        <w:autoSpaceDN w:val="0"/>
        <w:adjustRightInd w:val="0"/>
        <w:spacing w:after="0" w:line="240" w:lineRule="auto"/>
        <w:rPr>
          <w:rFonts w:ascii="Arial" w:eastAsia="MinionPro-Regular" w:hAnsi="Arial" w:cs="Arial"/>
        </w:rPr>
      </w:pPr>
      <w:r>
        <w:rPr>
          <w:rFonts w:ascii="Arial" w:eastAsia="MinionPro-Regular" w:hAnsi="Arial" w:cs="Arial"/>
        </w:rPr>
        <w:t xml:space="preserve">C. </w:t>
      </w:r>
      <w:r w:rsidR="000E27FD" w:rsidRPr="00C907B1">
        <w:rPr>
          <w:rFonts w:ascii="Arial" w:eastAsia="MinionPro-Regular" w:hAnsi="Arial" w:cs="Arial"/>
        </w:rPr>
        <w:t xml:space="preserve">Many </w:t>
      </w:r>
      <w:r w:rsidR="000E27FD" w:rsidRPr="00C907B1">
        <w:rPr>
          <w:rFonts w:ascii="Arial" w:hAnsi="Arial" w:cs="Arial"/>
          <w:iCs/>
        </w:rPr>
        <w:t xml:space="preserve">European states </w:t>
      </w:r>
      <w:r w:rsidR="000E27FD" w:rsidRPr="00C907B1">
        <w:rPr>
          <w:rFonts w:ascii="Arial" w:eastAsia="MinionPro-Regular" w:hAnsi="Arial" w:cs="Arial"/>
        </w:rPr>
        <w:t xml:space="preserve">used both warfare and diplomacy to </w:t>
      </w:r>
      <w:r w:rsidR="000E27FD" w:rsidRPr="00C907B1">
        <w:rPr>
          <w:rFonts w:ascii="Arial" w:hAnsi="Arial" w:cs="Arial"/>
          <w:iCs/>
        </w:rPr>
        <w:t>establish empires in Africa</w:t>
      </w:r>
      <w:r w:rsidRPr="00C907B1">
        <w:rPr>
          <w:rFonts w:ascii="Arial" w:eastAsia="MinionPro-Regular" w:hAnsi="Arial" w:cs="Arial"/>
        </w:rPr>
        <w:t>.</w:t>
      </w:r>
      <w:r w:rsidR="000E27FD" w:rsidRPr="00C907B1">
        <w:rPr>
          <w:rFonts w:ascii="Arial" w:eastAsia="MinionPro-Regular" w:hAnsi="Arial" w:cs="Arial"/>
        </w:rPr>
        <w:t xml:space="preserve"> </w:t>
      </w:r>
    </w:p>
    <w:p w:rsidR="000E27FD" w:rsidRPr="00C907B1" w:rsidRDefault="00C907B1" w:rsidP="00C907B1">
      <w:pPr>
        <w:autoSpaceDE w:val="0"/>
        <w:autoSpaceDN w:val="0"/>
        <w:adjustRightInd w:val="0"/>
        <w:spacing w:after="0" w:line="240" w:lineRule="auto"/>
        <w:rPr>
          <w:rFonts w:ascii="Arial" w:hAnsi="Arial" w:cs="Arial"/>
          <w:i/>
          <w:iCs/>
        </w:rPr>
      </w:pPr>
      <w:r>
        <w:rPr>
          <w:rFonts w:ascii="Arial" w:eastAsia="MinionPro-Regular" w:hAnsi="Arial" w:cs="Arial"/>
        </w:rPr>
        <w:t xml:space="preserve">     </w:t>
      </w:r>
      <w:r w:rsidR="00421AC0">
        <w:rPr>
          <w:rFonts w:ascii="Arial" w:eastAsia="MinionPro-Regular" w:hAnsi="Arial" w:cs="Arial"/>
        </w:rPr>
        <w:tab/>
      </w:r>
      <w:r>
        <w:rPr>
          <w:rFonts w:ascii="Arial" w:eastAsia="MinionPro-Regular" w:hAnsi="Arial" w:cs="Arial"/>
        </w:rPr>
        <w:t>Ex</w:t>
      </w:r>
      <w:r w:rsidR="00421AC0">
        <w:rPr>
          <w:rFonts w:ascii="Arial" w:eastAsia="MinionPro-Regular" w:hAnsi="Arial" w:cs="Arial"/>
        </w:rPr>
        <w:t>amples</w:t>
      </w:r>
      <w:r>
        <w:rPr>
          <w:rFonts w:ascii="Arial" w:eastAsia="MinionPro-Regular" w:hAnsi="Arial" w:cs="Arial"/>
        </w:rPr>
        <w:t xml:space="preserve">: </w:t>
      </w:r>
      <w:r w:rsidR="000E27FD" w:rsidRPr="00C907B1">
        <w:rPr>
          <w:rFonts w:ascii="Arial" w:eastAsia="MinionPro-Regular" w:hAnsi="Arial" w:cs="Arial"/>
        </w:rPr>
        <w:t>Brit</w:t>
      </w:r>
      <w:r>
        <w:rPr>
          <w:rFonts w:ascii="Arial" w:eastAsia="MinionPro-Regular" w:hAnsi="Arial" w:cs="Arial"/>
        </w:rPr>
        <w:t>ish in West</w:t>
      </w:r>
      <w:r w:rsidR="000E27FD" w:rsidRPr="00C907B1">
        <w:rPr>
          <w:rFonts w:ascii="Arial" w:eastAsia="MinionPro-Regular" w:hAnsi="Arial" w:cs="Arial"/>
        </w:rPr>
        <w:t xml:space="preserve"> Africa, Belgium in Congo</w:t>
      </w:r>
    </w:p>
    <w:p w:rsidR="000E27FD" w:rsidRPr="00C907B1" w:rsidRDefault="000E27FD" w:rsidP="00C907B1">
      <w:pPr>
        <w:autoSpaceDE w:val="0"/>
        <w:autoSpaceDN w:val="0"/>
        <w:adjustRightInd w:val="0"/>
        <w:spacing w:after="0" w:line="240" w:lineRule="auto"/>
        <w:ind w:left="720"/>
        <w:rPr>
          <w:rFonts w:ascii="Arial" w:eastAsia="MinionPro-Regular" w:hAnsi="Arial" w:cs="Arial"/>
        </w:rPr>
        <w:sectPr w:rsidR="000E27FD" w:rsidRPr="00C907B1" w:rsidSect="00051711">
          <w:type w:val="continuous"/>
          <w:pgSz w:w="12240" w:h="15840"/>
          <w:pgMar w:top="1008" w:right="1008" w:bottom="1008" w:left="1008" w:header="720" w:footer="720" w:gutter="0"/>
          <w:cols w:space="720"/>
          <w:docGrid w:linePitch="360"/>
        </w:sectPr>
      </w:pPr>
    </w:p>
    <w:p w:rsidR="00C907B1"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 xml:space="preserve">D. In some parts of their empires, </w:t>
      </w:r>
      <w:r w:rsidRPr="00C907B1">
        <w:rPr>
          <w:rFonts w:ascii="Arial" w:hAnsi="Arial" w:cs="Arial"/>
          <w:iCs/>
        </w:rPr>
        <w:t>Europeans established settler colonies</w:t>
      </w:r>
      <w:r w:rsidRPr="00C907B1">
        <w:rPr>
          <w:rFonts w:ascii="Arial" w:eastAsia="MinionPro-Regular" w:hAnsi="Arial" w:cs="Arial"/>
        </w:rPr>
        <w:t xml:space="preserve">. </w:t>
      </w:r>
    </w:p>
    <w:p w:rsidR="00421AC0" w:rsidRDefault="00C907B1" w:rsidP="000E27FD">
      <w:pPr>
        <w:autoSpaceDE w:val="0"/>
        <w:autoSpaceDN w:val="0"/>
        <w:adjustRightInd w:val="0"/>
        <w:spacing w:after="0" w:line="240" w:lineRule="auto"/>
        <w:rPr>
          <w:rFonts w:ascii="Arial" w:eastAsia="MinionPro-Regular" w:hAnsi="Arial" w:cs="Arial"/>
        </w:rPr>
      </w:pPr>
      <w:r>
        <w:rPr>
          <w:rFonts w:ascii="Arial" w:eastAsia="MinionPro-Regular" w:hAnsi="Arial" w:cs="Arial"/>
        </w:rPr>
        <w:t xml:space="preserve">     </w:t>
      </w:r>
      <w:r w:rsidR="00421AC0">
        <w:rPr>
          <w:rFonts w:ascii="Arial" w:eastAsia="MinionPro-Regular" w:hAnsi="Arial" w:cs="Arial"/>
        </w:rPr>
        <w:tab/>
      </w:r>
      <w:r w:rsidR="000E27FD" w:rsidRPr="00C907B1">
        <w:rPr>
          <w:rFonts w:ascii="Arial" w:eastAsia="MinionPro-Regular" w:hAnsi="Arial" w:cs="Arial"/>
        </w:rPr>
        <w:t>Ex</w:t>
      </w:r>
      <w:r w:rsidR="00421AC0">
        <w:rPr>
          <w:rFonts w:ascii="Arial" w:eastAsia="MinionPro-Regular" w:hAnsi="Arial" w:cs="Arial"/>
        </w:rPr>
        <w:t>amples</w:t>
      </w:r>
      <w:r w:rsidR="000E27FD" w:rsidRPr="00C907B1">
        <w:rPr>
          <w:rFonts w:ascii="Arial" w:eastAsia="MinionPro-Regular" w:hAnsi="Arial" w:cs="Arial"/>
        </w:rPr>
        <w:t>: British in S</w:t>
      </w:r>
      <w:r>
        <w:rPr>
          <w:rFonts w:ascii="Arial" w:eastAsia="MinionPro-Regular" w:hAnsi="Arial" w:cs="Arial"/>
        </w:rPr>
        <w:t xml:space="preserve">outh </w:t>
      </w:r>
      <w:r w:rsidR="000E27FD" w:rsidRPr="00C907B1">
        <w:rPr>
          <w:rFonts w:ascii="Arial" w:eastAsia="MinionPro-Regular" w:hAnsi="Arial" w:cs="Arial"/>
        </w:rPr>
        <w:t>Africa</w:t>
      </w:r>
      <w:r w:rsidR="00421AC0">
        <w:rPr>
          <w:rFonts w:ascii="Arial" w:eastAsia="MinionPro-Regular" w:hAnsi="Arial" w:cs="Arial"/>
        </w:rPr>
        <w:t>, Australia, NZ; French Algeria</w:t>
      </w:r>
    </w:p>
    <w:p w:rsidR="000E27FD" w:rsidRPr="00421AC0" w:rsidRDefault="000E27FD" w:rsidP="000E27FD">
      <w:pPr>
        <w:autoSpaceDE w:val="0"/>
        <w:autoSpaceDN w:val="0"/>
        <w:adjustRightInd w:val="0"/>
        <w:spacing w:after="0" w:line="240" w:lineRule="auto"/>
        <w:rPr>
          <w:rFonts w:ascii="Arial" w:eastAsia="MinionPro-Regular" w:hAnsi="Arial" w:cs="Arial"/>
        </w:rPr>
      </w:pPr>
      <w:r w:rsidRPr="00C907B1">
        <w:rPr>
          <w:rFonts w:ascii="Arial" w:eastAsia="MinionPro-Regular" w:hAnsi="Arial" w:cs="Arial"/>
        </w:rPr>
        <w:t>E. In other parts of</w:t>
      </w:r>
      <w:r w:rsidRPr="000E27FD">
        <w:rPr>
          <w:rFonts w:ascii="Arial" w:eastAsia="MinionPro-Regular" w:hAnsi="Arial" w:cs="Arial"/>
        </w:rPr>
        <w:t xml:space="preserve"> the world, </w:t>
      </w:r>
      <w:r w:rsidRPr="000E27FD">
        <w:rPr>
          <w:rFonts w:ascii="Arial" w:hAnsi="Arial" w:cs="Arial"/>
          <w:iCs/>
        </w:rPr>
        <w:t>industrialized states practiced economic imperialism</w:t>
      </w:r>
      <w:r w:rsidRPr="000E27FD">
        <w:rPr>
          <w:rFonts w:ascii="Arial" w:eastAsia="MinionPro-Regular" w:hAnsi="Arial" w:cs="Arial"/>
        </w:rPr>
        <w:t>.</w:t>
      </w:r>
    </w:p>
    <w:p w:rsidR="000E27FD" w:rsidRDefault="00C907B1" w:rsidP="000E27FD">
      <w:pPr>
        <w:autoSpaceDE w:val="0"/>
        <w:autoSpaceDN w:val="0"/>
        <w:adjustRightInd w:val="0"/>
        <w:spacing w:after="0" w:line="240" w:lineRule="auto"/>
        <w:rPr>
          <w:rFonts w:ascii="Arial" w:eastAsia="MinionPro-Regular" w:hAnsi="Arial" w:cs="Arial"/>
        </w:rPr>
      </w:pPr>
      <w:r>
        <w:rPr>
          <w:rFonts w:ascii="Arial" w:eastAsia="MinionPro-Regular" w:hAnsi="Arial" w:cs="Arial"/>
        </w:rPr>
        <w:t xml:space="preserve">     </w:t>
      </w:r>
      <w:r w:rsidR="00421AC0">
        <w:rPr>
          <w:rFonts w:ascii="Arial" w:eastAsia="MinionPro-Regular" w:hAnsi="Arial" w:cs="Arial"/>
        </w:rPr>
        <w:tab/>
      </w:r>
      <w:r w:rsidR="000E27FD" w:rsidRPr="000E27FD">
        <w:rPr>
          <w:rFonts w:ascii="Arial" w:eastAsia="MinionPro-Regular" w:hAnsi="Arial" w:cs="Arial"/>
        </w:rPr>
        <w:t>Ex: British + French in China through the Opium Wars; British + U.S. investment in Latin America</w:t>
      </w:r>
    </w:p>
    <w:p w:rsidR="008475FE" w:rsidRDefault="008475FE" w:rsidP="008475FE">
      <w:pPr>
        <w:autoSpaceDE w:val="0"/>
        <w:autoSpaceDN w:val="0"/>
        <w:adjustRightInd w:val="0"/>
        <w:spacing w:after="0" w:line="240" w:lineRule="auto"/>
        <w:rPr>
          <w:rFonts w:ascii="Arial" w:hAnsi="Arial" w:cs="Arial"/>
          <w:bCs/>
        </w:rPr>
      </w:pPr>
    </w:p>
    <w:p w:rsidR="000E27FD" w:rsidRPr="00421AC0" w:rsidRDefault="000E27FD" w:rsidP="000E27FD">
      <w:pPr>
        <w:autoSpaceDE w:val="0"/>
        <w:autoSpaceDN w:val="0"/>
        <w:adjustRightInd w:val="0"/>
        <w:spacing w:after="0" w:line="240" w:lineRule="auto"/>
        <w:rPr>
          <w:rFonts w:ascii="Arial" w:eastAsia="MinionPro-Regular" w:hAnsi="Arial" w:cs="Arial"/>
        </w:rPr>
      </w:pPr>
      <w:r w:rsidRPr="000E27FD">
        <w:rPr>
          <w:rFonts w:ascii="Arial" w:hAnsi="Arial" w:cs="Arial"/>
          <w:b/>
          <w:bCs/>
        </w:rPr>
        <w:t>II. Imperialism influenced state formation and contraction around the world.</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A. The expansion of U.S. </w:t>
      </w:r>
      <w:r w:rsidR="00DE4120">
        <w:rPr>
          <w:rFonts w:ascii="Arial" w:eastAsia="MinionPro-Regular" w:hAnsi="Arial" w:cs="Arial"/>
        </w:rPr>
        <w:t>&amp;</w:t>
      </w:r>
      <w:r w:rsidRPr="000E27FD">
        <w:rPr>
          <w:rFonts w:ascii="Arial" w:eastAsia="MinionPro-Regular" w:hAnsi="Arial" w:cs="Arial"/>
        </w:rPr>
        <w:t xml:space="preserve"> European influence over Tokugawa Japan</w:t>
      </w:r>
      <w:r w:rsidR="00DE4120" w:rsidRPr="00DE4120">
        <w:rPr>
          <w:rFonts w:ascii="Arial" w:eastAsia="MinionPro-Regular" w:hAnsi="Arial" w:cs="Arial"/>
        </w:rPr>
        <w:sym w:font="Wingdings" w:char="F0E0"/>
      </w:r>
      <w:r w:rsidRPr="000E27FD">
        <w:rPr>
          <w:rFonts w:ascii="Arial" w:eastAsia="MinionPro-Regular" w:hAnsi="Arial" w:cs="Arial"/>
        </w:rPr>
        <w:t xml:space="preserve"> emergence of Meiji Japan.</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B. The U</w:t>
      </w:r>
      <w:r w:rsidR="00DE4120">
        <w:rPr>
          <w:rFonts w:ascii="Arial" w:eastAsia="MinionPro-Regular" w:hAnsi="Arial" w:cs="Arial"/>
        </w:rPr>
        <w:t>SA &amp;</w:t>
      </w:r>
      <w:r w:rsidRPr="000E27FD">
        <w:rPr>
          <w:rFonts w:ascii="Arial" w:eastAsia="MinionPro-Regular" w:hAnsi="Arial" w:cs="Arial"/>
        </w:rPr>
        <w:t xml:space="preserve"> Russia emulated European imperialism by expanding land borders/ conquering territories.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C. Anti-imperial resistance</w:t>
      </w:r>
      <w:r w:rsidR="00DE4120" w:rsidRPr="00DE4120">
        <w:rPr>
          <w:rFonts w:ascii="Arial" w:eastAsia="MinionPro-Regular" w:hAnsi="Arial" w:cs="Arial"/>
        </w:rPr>
        <w:sym w:font="Wingdings" w:char="F0E0"/>
      </w:r>
      <w:r w:rsidRPr="000E27FD">
        <w:rPr>
          <w:rFonts w:ascii="Arial" w:eastAsia="MinionPro-Regular" w:hAnsi="Arial" w:cs="Arial"/>
        </w:rPr>
        <w:t xml:space="preserve"> </w:t>
      </w:r>
      <w:r w:rsidRPr="000E27FD">
        <w:rPr>
          <w:rFonts w:ascii="Arial" w:hAnsi="Arial" w:cs="Arial"/>
          <w:iCs/>
        </w:rPr>
        <w:t>contraction of the Ottoman Empire</w:t>
      </w:r>
      <w:r w:rsidR="00DE4120">
        <w:rPr>
          <w:rFonts w:ascii="Arial" w:eastAsia="MinionPro-Regular" w:hAnsi="Arial" w:cs="Arial"/>
        </w:rPr>
        <w:t>: E</w:t>
      </w:r>
      <w:r w:rsidRPr="000E27FD">
        <w:rPr>
          <w:rFonts w:ascii="Arial" w:eastAsia="MinionPro-Regular" w:hAnsi="Arial" w:cs="Arial"/>
        </w:rPr>
        <w:t>st</w:t>
      </w:r>
      <w:r w:rsidR="00DE4120">
        <w:rPr>
          <w:rFonts w:ascii="Arial" w:eastAsia="MinionPro-Regular" w:hAnsi="Arial" w:cs="Arial"/>
        </w:rPr>
        <w:t>.</w:t>
      </w:r>
      <w:r w:rsidRPr="000E27FD">
        <w:rPr>
          <w:rFonts w:ascii="Arial" w:eastAsia="MinionPro-Regular" w:hAnsi="Arial" w:cs="Arial"/>
        </w:rPr>
        <w:t xml:space="preserve"> of independent states in Balkans; Semi-independence in Egypt</w:t>
      </w:r>
      <w:r w:rsidR="00DE4120">
        <w:rPr>
          <w:rFonts w:ascii="Arial" w:eastAsia="MinionPro-Regular" w:hAnsi="Arial" w:cs="Arial"/>
        </w:rPr>
        <w:t xml:space="preserve">; </w:t>
      </w:r>
      <w:r w:rsidRPr="000E27FD">
        <w:rPr>
          <w:rFonts w:ascii="Arial" w:eastAsia="MinionPro-Regular" w:hAnsi="Arial" w:cs="Arial"/>
        </w:rPr>
        <w:t>French and Italian colonies in North Africa; Later British influence in Egypt</w:t>
      </w:r>
    </w:p>
    <w:p w:rsidR="000E27FD" w:rsidRPr="000E27FD" w:rsidRDefault="000E27FD" w:rsidP="00DE4120">
      <w:pPr>
        <w:autoSpaceDE w:val="0"/>
        <w:autoSpaceDN w:val="0"/>
        <w:adjustRightInd w:val="0"/>
        <w:spacing w:after="0" w:line="240" w:lineRule="auto"/>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r w:rsidRPr="000E27FD">
        <w:rPr>
          <w:rFonts w:ascii="Arial" w:eastAsia="MinionPro-Regular" w:hAnsi="Arial" w:cs="Arial"/>
        </w:rPr>
        <w:t xml:space="preserve">D. </w:t>
      </w:r>
      <w:r w:rsidRPr="000E27FD">
        <w:rPr>
          <w:rFonts w:ascii="Arial" w:hAnsi="Arial" w:cs="Arial"/>
          <w:iCs/>
        </w:rPr>
        <w:t>New states developed on the edges of existing empires</w:t>
      </w:r>
      <w:r w:rsidRPr="000E27FD">
        <w:rPr>
          <w:rFonts w:ascii="Arial" w:eastAsia="MinionPro-Regular" w:hAnsi="Arial" w:cs="Arial"/>
        </w:rPr>
        <w:t>. Ex: Cherokee Nation, Siam, Hawai’</w:t>
      </w:r>
      <w:r w:rsidR="00DE4120">
        <w:rPr>
          <w:rFonts w:ascii="Arial" w:eastAsia="MinionPro-Regular" w:hAnsi="Arial" w:cs="Arial"/>
        </w:rPr>
        <w:t>i</w:t>
      </w:r>
      <w:r w:rsidRPr="000E27FD">
        <w:rPr>
          <w:rFonts w:ascii="Arial" w:eastAsia="MinionPro-Regular" w:hAnsi="Arial" w:cs="Arial"/>
        </w:rPr>
        <w:t xml:space="preserve">, </w:t>
      </w:r>
      <w:r w:rsidR="00DE4120">
        <w:rPr>
          <w:rFonts w:ascii="Arial" w:eastAsia="MinionPro-Regular" w:hAnsi="Arial" w:cs="Arial"/>
        </w:rPr>
        <w:t>Zulu</w:t>
      </w:r>
    </w:p>
    <w:p w:rsidR="000E27FD" w:rsidRPr="000E27FD" w:rsidRDefault="000E27FD" w:rsidP="000E27FD">
      <w:pPr>
        <w:autoSpaceDE w:val="0"/>
        <w:autoSpaceDN w:val="0"/>
        <w:adjustRightInd w:val="0"/>
        <w:spacing w:after="0" w:line="240" w:lineRule="auto"/>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r w:rsidRPr="000E27FD">
        <w:rPr>
          <w:rFonts w:ascii="Arial" w:eastAsia="MinionPro-Regular" w:hAnsi="Arial" w:cs="Arial"/>
        </w:rPr>
        <w:t xml:space="preserve">E. The development and spread of </w:t>
      </w:r>
      <w:r w:rsidRPr="000E27FD">
        <w:rPr>
          <w:rFonts w:ascii="Arial" w:hAnsi="Arial" w:cs="Arial"/>
          <w:i/>
          <w:iCs/>
        </w:rPr>
        <w:t xml:space="preserve">nationalism: </w:t>
      </w:r>
      <w:r w:rsidRPr="000E27FD">
        <w:rPr>
          <w:rFonts w:ascii="Arial" w:eastAsia="MinionPro-Regular" w:hAnsi="Arial" w:cs="Arial"/>
        </w:rPr>
        <w:t>German nation, Filipino nationalism, Liberian nationalism</w:t>
      </w:r>
    </w:p>
    <w:p w:rsidR="008475FE" w:rsidRDefault="008475FE" w:rsidP="000E27FD">
      <w:pPr>
        <w:autoSpaceDE w:val="0"/>
        <w:autoSpaceDN w:val="0"/>
        <w:adjustRightInd w:val="0"/>
        <w:spacing w:after="0" w:line="240" w:lineRule="auto"/>
        <w:rPr>
          <w:rFonts w:ascii="Arial" w:hAnsi="Arial" w:cs="Arial"/>
          <w:b/>
          <w:bCs/>
        </w:rPr>
      </w:pPr>
    </w:p>
    <w:p w:rsidR="00421AC0" w:rsidRDefault="000E27FD" w:rsidP="00421AC0">
      <w:pPr>
        <w:autoSpaceDE w:val="0"/>
        <w:autoSpaceDN w:val="0"/>
        <w:adjustRightInd w:val="0"/>
        <w:spacing w:after="0" w:line="240" w:lineRule="auto"/>
        <w:rPr>
          <w:rFonts w:ascii="Arial" w:hAnsi="Arial" w:cs="Arial"/>
          <w:b/>
          <w:bCs/>
        </w:rPr>
      </w:pPr>
      <w:r w:rsidRPr="000E27FD">
        <w:rPr>
          <w:rFonts w:ascii="Arial" w:hAnsi="Arial" w:cs="Arial"/>
          <w:b/>
          <w:bCs/>
        </w:rPr>
        <w:t xml:space="preserve">III. </w:t>
      </w:r>
      <w:r w:rsidR="00421AC0">
        <w:rPr>
          <w:rFonts w:ascii="Arial" w:hAnsi="Arial" w:cs="Arial"/>
          <w:b/>
          <w:bCs/>
        </w:rPr>
        <w:t xml:space="preserve">Racism: </w:t>
      </w:r>
      <w:r w:rsidRPr="00421AC0">
        <w:rPr>
          <w:rFonts w:ascii="Arial" w:hAnsi="Arial" w:cs="Arial"/>
          <w:bCs/>
        </w:rPr>
        <w:t>New racial ideologies, especially Social Darwinism, facilitated and justified imperialism.</w:t>
      </w:r>
    </w:p>
    <w:p w:rsidR="000E27FD" w:rsidRPr="00421AC0" w:rsidRDefault="000E27FD" w:rsidP="00421AC0">
      <w:pPr>
        <w:autoSpaceDE w:val="0"/>
        <w:autoSpaceDN w:val="0"/>
        <w:adjustRightInd w:val="0"/>
        <w:spacing w:after="0" w:line="240" w:lineRule="auto"/>
        <w:rPr>
          <w:rFonts w:ascii="Arial" w:hAnsi="Arial" w:cs="Arial"/>
          <w:b/>
          <w:bCs/>
        </w:rPr>
      </w:pPr>
      <w:r w:rsidRPr="000E27FD">
        <w:rPr>
          <w:rFonts w:ascii="Arial" w:hAnsi="Arial" w:cs="Arial"/>
          <w:bCs/>
        </w:rPr>
        <w:lastRenderedPageBreak/>
        <w:t xml:space="preserve">Key Concept 5.3. </w:t>
      </w:r>
      <w:r w:rsidRPr="000E27FD">
        <w:rPr>
          <w:rFonts w:ascii="Arial" w:hAnsi="Arial" w:cs="Arial"/>
        </w:rPr>
        <w:t>Nationalism, Revolution, and Reform</w:t>
      </w:r>
    </w:p>
    <w:p w:rsidR="00421AC0" w:rsidRDefault="00421AC0" w:rsidP="000E27FD">
      <w:pPr>
        <w:autoSpaceDE w:val="0"/>
        <w:autoSpaceDN w:val="0"/>
        <w:adjustRightInd w:val="0"/>
        <w:spacing w:after="0" w:line="240" w:lineRule="auto"/>
        <w:rPr>
          <w:rFonts w:ascii="Arial" w:hAnsi="Arial" w:cs="Arial"/>
          <w:b/>
          <w:bCs/>
        </w:rPr>
      </w:pP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 </w:t>
      </w:r>
      <w:r w:rsidR="00421AC0">
        <w:rPr>
          <w:rFonts w:ascii="Arial" w:hAnsi="Arial" w:cs="Arial"/>
          <w:b/>
          <w:bCs/>
        </w:rPr>
        <w:t xml:space="preserve">The Enlightenment: </w:t>
      </w:r>
      <w:r w:rsidRPr="00421AC0">
        <w:rPr>
          <w:rFonts w:ascii="Arial" w:hAnsi="Arial" w:cs="Arial"/>
          <w:bCs/>
        </w:rPr>
        <w:t>The rise and diffusion of Enlightenment thought that questioned established traditions in all areas of life often preceded the revolutions and rebellions against existing governments.</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A. </w:t>
      </w:r>
      <w:r w:rsidRPr="000E27FD">
        <w:rPr>
          <w:rFonts w:ascii="Arial" w:hAnsi="Arial" w:cs="Arial"/>
          <w:iCs/>
        </w:rPr>
        <w:t xml:space="preserve">Thinkers </w:t>
      </w:r>
      <w:r w:rsidRPr="000E27FD">
        <w:rPr>
          <w:rFonts w:ascii="Arial" w:eastAsia="MinionPro-Regular" w:hAnsi="Arial" w:cs="Arial"/>
        </w:rPr>
        <w:t>applied new ways of understanding the natural world to human relationships, encouraging observation and inference in all spheres of life. Ex: Voltaire, Rousseau</w:t>
      </w:r>
    </w:p>
    <w:p w:rsidR="000E27FD" w:rsidRPr="000E27FD" w:rsidRDefault="000E27FD" w:rsidP="000E27FD">
      <w:pPr>
        <w:autoSpaceDE w:val="0"/>
        <w:autoSpaceDN w:val="0"/>
        <w:adjustRightInd w:val="0"/>
        <w:spacing w:after="0" w:line="240" w:lineRule="auto"/>
        <w:ind w:left="720"/>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B. Intellectuals critiqued the role that religion played in public life, stressed importance of reason as opposed to revelation.</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C. </w:t>
      </w:r>
      <w:r w:rsidRPr="000E27FD">
        <w:rPr>
          <w:rFonts w:ascii="Arial" w:hAnsi="Arial" w:cs="Arial"/>
          <w:iCs/>
        </w:rPr>
        <w:t xml:space="preserve">Enlightenment thinkers </w:t>
      </w:r>
      <w:r w:rsidRPr="000E27FD">
        <w:rPr>
          <w:rFonts w:ascii="Arial" w:eastAsia="MinionPro-Regular" w:hAnsi="Arial" w:cs="Arial"/>
        </w:rPr>
        <w:t>developed new ideas about the individual, natural rights, and the social contract. Ex: Locke, Montesquieu</w:t>
      </w:r>
    </w:p>
    <w:p w:rsidR="000E27FD" w:rsidRPr="000E27FD" w:rsidRDefault="000E27FD" w:rsidP="000E27FD">
      <w:pPr>
        <w:autoSpaceDE w:val="0"/>
        <w:autoSpaceDN w:val="0"/>
        <w:adjustRightInd w:val="0"/>
        <w:spacing w:after="0" w:line="240" w:lineRule="auto"/>
        <w:ind w:left="720"/>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D. The ideas of Enlightenment thinkers influenced resistance to existing political authority, as reflected in </w:t>
      </w:r>
      <w:r w:rsidRPr="000E27FD">
        <w:rPr>
          <w:rFonts w:ascii="Arial" w:hAnsi="Arial" w:cs="Arial"/>
          <w:i/>
          <w:iCs/>
        </w:rPr>
        <w:t>revolutionary documents</w:t>
      </w:r>
      <w:r w:rsidRPr="000E27FD">
        <w:rPr>
          <w:rFonts w:ascii="Arial" w:eastAsia="MinionPro-Regular" w:hAnsi="Arial" w:cs="Arial"/>
        </w:rPr>
        <w:t>. Examples: Declaration of Independence, French Declaration of the Rights of Man and Citizen, Bolivar’s Jamaica Letter</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E. These ideas influenced many people to challenge existing notions of social relations, which led to the expansion of rights as seen in expanded suffrage, the abolition of slavery and the end of serfdom, as their ideas were implemented.</w:t>
      </w:r>
    </w:p>
    <w:p w:rsidR="00051711" w:rsidRDefault="003C25CD" w:rsidP="00232069">
      <w:pPr>
        <w:autoSpaceDE w:val="0"/>
        <w:autoSpaceDN w:val="0"/>
        <w:adjustRightInd w:val="0"/>
        <w:spacing w:after="0" w:line="240" w:lineRule="auto"/>
        <w:jc w:val="center"/>
        <w:rPr>
          <w:rFonts w:ascii="Arial" w:hAnsi="Arial" w:cs="Arial"/>
          <w:b/>
          <w:bCs/>
        </w:rPr>
      </w:pPr>
      <w:r>
        <w:rPr>
          <w:rFonts w:ascii="Alike" w:hAnsi="Alike"/>
          <w:noProof/>
          <w:color w:val="666666"/>
          <w:sz w:val="20"/>
          <w:szCs w:val="20"/>
        </w:rPr>
        <w:drawing>
          <wp:inline distT="0" distB="0" distL="0" distR="0" wp14:anchorId="23936EA8" wp14:editId="6A08ED6F">
            <wp:extent cx="5962650" cy="1257965"/>
            <wp:effectExtent l="0" t="0" r="0" b="0"/>
            <wp:docPr id="1" name="Picture 1" descr="Enlightenment thinkers (Locke, Montesquieu) developed new political ideas about the individual, natural rights, and the social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lightenment thinkers (Locke, Montesquieu) developed new political ideas about the individual, natural rights, and the social contra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9153" cy="1257227"/>
                    </a:xfrm>
                    <a:prstGeom prst="rect">
                      <a:avLst/>
                    </a:prstGeom>
                    <a:noFill/>
                    <a:ln>
                      <a:noFill/>
                    </a:ln>
                  </pic:spPr>
                </pic:pic>
              </a:graphicData>
            </a:graphic>
          </wp:inline>
        </w:drawing>
      </w:r>
    </w:p>
    <w:p w:rsidR="003C25CD" w:rsidRDefault="003C25CD" w:rsidP="000E27FD">
      <w:pPr>
        <w:autoSpaceDE w:val="0"/>
        <w:autoSpaceDN w:val="0"/>
        <w:adjustRightInd w:val="0"/>
        <w:spacing w:after="0" w:line="240" w:lineRule="auto"/>
        <w:rPr>
          <w:rFonts w:ascii="Arial" w:hAnsi="Arial" w:cs="Arial"/>
          <w:b/>
          <w:bCs/>
        </w:rPr>
      </w:pPr>
    </w:p>
    <w:p w:rsidR="000E27FD" w:rsidRPr="00421AC0" w:rsidRDefault="000E27FD" w:rsidP="000E27FD">
      <w:pPr>
        <w:autoSpaceDE w:val="0"/>
        <w:autoSpaceDN w:val="0"/>
        <w:adjustRightInd w:val="0"/>
        <w:spacing w:after="0" w:line="240" w:lineRule="auto"/>
        <w:rPr>
          <w:rFonts w:ascii="Arial" w:hAnsi="Arial" w:cs="Arial"/>
          <w:bCs/>
        </w:rPr>
      </w:pPr>
      <w:r w:rsidRPr="000E27FD">
        <w:rPr>
          <w:rFonts w:ascii="Arial" w:hAnsi="Arial" w:cs="Arial"/>
          <w:b/>
          <w:bCs/>
        </w:rPr>
        <w:t xml:space="preserve">II. </w:t>
      </w:r>
      <w:r w:rsidR="00421AC0">
        <w:rPr>
          <w:rFonts w:ascii="Arial" w:hAnsi="Arial" w:cs="Arial"/>
          <w:b/>
          <w:bCs/>
        </w:rPr>
        <w:t xml:space="preserve">Nationalism: </w:t>
      </w:r>
      <w:r w:rsidRPr="00421AC0">
        <w:rPr>
          <w:rFonts w:ascii="Arial" w:hAnsi="Arial" w:cs="Arial"/>
          <w:bCs/>
        </w:rPr>
        <w:t>Beginning in the eighteenth century, peoples around the world developed a new sense of commonality based on language, religion, social customs and territory. These newly imagined national communities linked this identity with the borders of the state, while governments used this idea to unite diverse populations.</w:t>
      </w:r>
    </w:p>
    <w:p w:rsidR="00051711" w:rsidRDefault="00051711" w:rsidP="000E27FD">
      <w:pPr>
        <w:autoSpaceDE w:val="0"/>
        <w:autoSpaceDN w:val="0"/>
        <w:adjustRightInd w:val="0"/>
        <w:spacing w:after="0" w:line="240" w:lineRule="auto"/>
        <w:rPr>
          <w:rFonts w:ascii="Arial" w:hAnsi="Arial" w:cs="Arial"/>
          <w:b/>
          <w:bCs/>
        </w:rPr>
      </w:pPr>
    </w:p>
    <w:p w:rsidR="000E27FD" w:rsidRPr="00421AC0" w:rsidRDefault="000E27FD" w:rsidP="000E27FD">
      <w:pPr>
        <w:autoSpaceDE w:val="0"/>
        <w:autoSpaceDN w:val="0"/>
        <w:adjustRightInd w:val="0"/>
        <w:spacing w:after="0" w:line="240" w:lineRule="auto"/>
        <w:rPr>
          <w:rFonts w:ascii="Arial" w:hAnsi="Arial" w:cs="Arial"/>
          <w:bCs/>
        </w:rPr>
      </w:pPr>
      <w:r w:rsidRPr="000E27FD">
        <w:rPr>
          <w:rFonts w:ascii="Arial" w:hAnsi="Arial" w:cs="Arial"/>
          <w:b/>
          <w:bCs/>
        </w:rPr>
        <w:t xml:space="preserve">III. </w:t>
      </w:r>
      <w:r w:rsidR="00421AC0">
        <w:rPr>
          <w:rFonts w:ascii="Arial" w:hAnsi="Arial" w:cs="Arial"/>
          <w:b/>
          <w:bCs/>
        </w:rPr>
        <w:t xml:space="preserve">Revolutions: </w:t>
      </w:r>
      <w:r w:rsidRPr="00421AC0">
        <w:rPr>
          <w:rFonts w:ascii="Arial" w:hAnsi="Arial" w:cs="Arial"/>
          <w:bCs/>
        </w:rPr>
        <w:t>Increasing discontent with imperial rule propelled reformist and revolutionary movements.</w:t>
      </w:r>
    </w:p>
    <w:p w:rsidR="000E27FD" w:rsidRPr="00421AC0" w:rsidRDefault="00421AC0" w:rsidP="007D2FB4">
      <w:pPr>
        <w:autoSpaceDE w:val="0"/>
        <w:autoSpaceDN w:val="0"/>
        <w:adjustRightInd w:val="0"/>
        <w:spacing w:after="0" w:line="240" w:lineRule="auto"/>
        <w:rPr>
          <w:rFonts w:ascii="Arial" w:eastAsia="MinionPro-Regular" w:hAnsi="Arial" w:cs="Arial"/>
        </w:rPr>
      </w:pPr>
      <w:r w:rsidRPr="00421AC0">
        <w:rPr>
          <w:rFonts w:ascii="Arial" w:eastAsia="MinionPro-Regular" w:hAnsi="Arial" w:cs="Arial"/>
          <w:iCs/>
        </w:rPr>
        <w:t>A.</w:t>
      </w:r>
      <w:r>
        <w:rPr>
          <w:rFonts w:ascii="Arial" w:hAnsi="Arial" w:cs="Arial"/>
          <w:iCs/>
        </w:rPr>
        <w:t xml:space="preserve"> </w:t>
      </w:r>
      <w:r w:rsidR="000E27FD" w:rsidRPr="00421AC0">
        <w:rPr>
          <w:rFonts w:ascii="Arial" w:hAnsi="Arial" w:cs="Arial"/>
          <w:iCs/>
        </w:rPr>
        <w:t>Subjects challenged imperial governments</w:t>
      </w:r>
      <w:r w:rsidR="000E27FD" w:rsidRPr="00421AC0">
        <w:rPr>
          <w:rFonts w:ascii="Arial" w:eastAsia="MinionPro-Regular" w:hAnsi="Arial" w:cs="Arial"/>
        </w:rPr>
        <w:t>. Ex</w:t>
      </w:r>
      <w:r>
        <w:rPr>
          <w:rFonts w:ascii="Arial" w:eastAsia="MinionPro-Regular" w:hAnsi="Arial" w:cs="Arial"/>
        </w:rPr>
        <w:t>ample</w:t>
      </w:r>
      <w:r w:rsidR="000E27FD" w:rsidRPr="00421AC0">
        <w:rPr>
          <w:rFonts w:ascii="Arial" w:eastAsia="MinionPro-Regular" w:hAnsi="Arial" w:cs="Arial"/>
        </w:rPr>
        <w:t xml:space="preserve">: The challenge of the Marathas to </w:t>
      </w:r>
      <w:r w:rsidR="000316AE" w:rsidRPr="00421AC0">
        <w:rPr>
          <w:rFonts w:ascii="Arial" w:eastAsia="MinionPro-Regular" w:hAnsi="Arial" w:cs="Arial"/>
        </w:rPr>
        <w:t>Mughals</w:t>
      </w:r>
    </w:p>
    <w:p w:rsidR="000E27FD" w:rsidRPr="000E27FD" w:rsidRDefault="000E27FD" w:rsidP="00421AC0">
      <w:pPr>
        <w:autoSpaceDE w:val="0"/>
        <w:autoSpaceDN w:val="0"/>
        <w:adjustRightInd w:val="0"/>
        <w:spacing w:after="0" w:line="240" w:lineRule="auto"/>
        <w:rPr>
          <w:rFonts w:ascii="Arial" w:eastAsia="MinionPro-Regular" w:hAnsi="Arial" w:cs="Arial"/>
        </w:rPr>
      </w:pPr>
      <w:r w:rsidRPr="00421AC0">
        <w:rPr>
          <w:rFonts w:ascii="Arial" w:eastAsia="MinionPro-Regular" w:hAnsi="Arial" w:cs="Arial"/>
        </w:rPr>
        <w:t>B. American</w:t>
      </w:r>
      <w:r w:rsidRPr="000E27FD">
        <w:rPr>
          <w:rFonts w:ascii="Arial" w:eastAsia="MinionPro-Regular" w:hAnsi="Arial" w:cs="Arial"/>
        </w:rPr>
        <w:t xml:space="preserve"> colonial subjects led a series of </w:t>
      </w:r>
      <w:r w:rsidRPr="000E27FD">
        <w:rPr>
          <w:rFonts w:ascii="Arial" w:hAnsi="Arial" w:cs="Arial"/>
          <w:iCs/>
        </w:rPr>
        <w:t>rebellions</w:t>
      </w:r>
      <w:r w:rsidRPr="000E27FD">
        <w:rPr>
          <w:rFonts w:ascii="Arial" w:eastAsia="MinionPro-Regular" w:hAnsi="Arial" w:cs="Arial"/>
        </w:rPr>
        <w:t>, which facilitated the emergence of independent states in the United States, Haiti, and mainland Latin America. French subjects rebelled against their monarchy.</w:t>
      </w:r>
      <w:r w:rsidR="00421AC0">
        <w:rPr>
          <w:rFonts w:ascii="Arial" w:eastAsia="MinionPro-Regular" w:hAnsi="Arial" w:cs="Arial"/>
        </w:rPr>
        <w:t xml:space="preserve"> </w:t>
      </w:r>
    </w:p>
    <w:p w:rsidR="000E27FD" w:rsidRPr="000E27FD" w:rsidRDefault="000E27FD" w:rsidP="00421AC0">
      <w:pPr>
        <w:autoSpaceDE w:val="0"/>
        <w:autoSpaceDN w:val="0"/>
        <w:adjustRightInd w:val="0"/>
        <w:spacing w:after="0" w:line="240" w:lineRule="auto"/>
        <w:ind w:firstLine="720"/>
        <w:rPr>
          <w:rFonts w:ascii="Arial" w:eastAsia="MinionPro-Regular" w:hAnsi="Arial" w:cs="Arial"/>
        </w:rPr>
        <w:sectPr w:rsidR="000E27FD" w:rsidRPr="000E27FD" w:rsidSect="00051711">
          <w:type w:val="continuous"/>
          <w:pgSz w:w="12240" w:h="15840"/>
          <w:pgMar w:top="1008" w:right="1008" w:bottom="1008" w:left="1008" w:header="720" w:footer="720" w:gutter="0"/>
          <w:cols w:space="720"/>
          <w:docGrid w:linePitch="360"/>
        </w:sectPr>
      </w:pP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C. </w:t>
      </w:r>
      <w:r w:rsidRPr="000E27FD">
        <w:rPr>
          <w:rFonts w:ascii="Arial" w:hAnsi="Arial" w:cs="Arial"/>
          <w:iCs/>
        </w:rPr>
        <w:t xml:space="preserve">Slave resistance </w:t>
      </w:r>
      <w:r w:rsidRPr="000E27FD">
        <w:rPr>
          <w:rFonts w:ascii="Arial" w:eastAsia="MinionPro-Regular" w:hAnsi="Arial" w:cs="Arial"/>
        </w:rPr>
        <w:t>challenged existing authorities in the Americas</w:t>
      </w:r>
      <w:r w:rsidR="000316AE">
        <w:rPr>
          <w:rFonts w:ascii="Arial" w:eastAsia="MinionPro-Regular" w:hAnsi="Arial" w:cs="Arial"/>
        </w:rPr>
        <w:t xml:space="preserve"> with</w:t>
      </w:r>
      <w:r w:rsidRPr="000E27FD">
        <w:rPr>
          <w:rFonts w:ascii="Arial" w:eastAsia="MinionPro-Regular" w:hAnsi="Arial" w:cs="Arial"/>
        </w:rPr>
        <w:t xml:space="preserve"> est</w:t>
      </w:r>
      <w:r w:rsidR="00421AC0">
        <w:rPr>
          <w:rFonts w:ascii="Arial" w:eastAsia="MinionPro-Regular" w:hAnsi="Arial" w:cs="Arial"/>
        </w:rPr>
        <w:t>ablishment</w:t>
      </w:r>
      <w:r w:rsidRPr="000E27FD">
        <w:rPr>
          <w:rFonts w:ascii="Arial" w:eastAsia="MinionPro-Regular" w:hAnsi="Arial" w:cs="Arial"/>
        </w:rPr>
        <w:t xml:space="preserve"> of Maroon societies</w:t>
      </w:r>
      <w:r w:rsidR="00421AC0">
        <w:rPr>
          <w:rFonts w:ascii="Arial" w:eastAsia="MinionPro-Regular" w:hAnsi="Arial" w:cs="Arial"/>
        </w:rPr>
        <w:t xml:space="preserve"> (communities of escaped slaves).</w:t>
      </w:r>
    </w:p>
    <w:p w:rsidR="000E27FD" w:rsidRDefault="000E27FD" w:rsidP="007D2FB4">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D. Increasing questions about political authority and growing nationalism contributed to </w:t>
      </w:r>
      <w:r w:rsidRPr="000E27FD">
        <w:rPr>
          <w:rFonts w:ascii="Arial" w:hAnsi="Arial" w:cs="Arial"/>
          <w:iCs/>
        </w:rPr>
        <w:t>anticolonial movements</w:t>
      </w:r>
      <w:r w:rsidR="000316AE">
        <w:rPr>
          <w:rFonts w:ascii="Arial" w:eastAsia="MinionPro-Regular" w:hAnsi="Arial" w:cs="Arial"/>
        </w:rPr>
        <w:t xml:space="preserve">. </w:t>
      </w:r>
      <w:r w:rsidRPr="000E27FD">
        <w:rPr>
          <w:rFonts w:ascii="Arial" w:eastAsia="MinionPro-Regular" w:hAnsi="Arial" w:cs="Arial"/>
        </w:rPr>
        <w:t>Ex</w:t>
      </w:r>
      <w:r w:rsidR="00421AC0">
        <w:rPr>
          <w:rFonts w:ascii="Arial" w:eastAsia="MinionPro-Regular" w:hAnsi="Arial" w:cs="Arial"/>
        </w:rPr>
        <w:t>amples</w:t>
      </w:r>
      <w:r w:rsidRPr="000E27FD">
        <w:rPr>
          <w:rFonts w:ascii="Arial" w:eastAsia="MinionPro-Regular" w:hAnsi="Arial" w:cs="Arial"/>
        </w:rPr>
        <w:t xml:space="preserve">: The Indian Revolt of 1857 (Sepoy Mutiny); The Boxer Rebellion in China </w:t>
      </w:r>
    </w:p>
    <w:p w:rsidR="00421AC0" w:rsidRDefault="000316AE" w:rsidP="000316AE">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E. Some of the </w:t>
      </w:r>
      <w:r w:rsidRPr="000E27FD">
        <w:rPr>
          <w:rFonts w:ascii="Arial" w:hAnsi="Arial" w:cs="Arial"/>
          <w:iCs/>
        </w:rPr>
        <w:t>rebellions were influenced by religious ideas and millenarianism</w:t>
      </w:r>
      <w:r w:rsidRPr="000E27FD">
        <w:rPr>
          <w:rFonts w:ascii="Arial" w:eastAsia="MinionPro-Regular" w:hAnsi="Arial" w:cs="Arial"/>
        </w:rPr>
        <w:t xml:space="preserve">. </w:t>
      </w:r>
    </w:p>
    <w:p w:rsidR="000316AE" w:rsidRPr="000E27FD" w:rsidRDefault="000316AE" w:rsidP="00421AC0">
      <w:pPr>
        <w:autoSpaceDE w:val="0"/>
        <w:autoSpaceDN w:val="0"/>
        <w:adjustRightInd w:val="0"/>
        <w:spacing w:after="0" w:line="240" w:lineRule="auto"/>
        <w:ind w:firstLine="720"/>
        <w:rPr>
          <w:rFonts w:ascii="Arial" w:hAnsi="Arial" w:cs="Arial"/>
          <w:i/>
          <w:iCs/>
        </w:rPr>
      </w:pPr>
      <w:r w:rsidRPr="000E27FD">
        <w:rPr>
          <w:rFonts w:ascii="Arial" w:eastAsia="MinionPro-Regular" w:hAnsi="Arial" w:cs="Arial"/>
        </w:rPr>
        <w:t>Ex</w:t>
      </w:r>
      <w:r w:rsidR="00421AC0">
        <w:rPr>
          <w:rFonts w:ascii="Arial" w:eastAsia="MinionPro-Regular" w:hAnsi="Arial" w:cs="Arial"/>
        </w:rPr>
        <w:t>amples</w:t>
      </w:r>
      <w:r w:rsidRPr="000E27FD">
        <w:rPr>
          <w:rFonts w:ascii="Arial" w:eastAsia="MinionPro-Regular" w:hAnsi="Arial" w:cs="Arial"/>
        </w:rPr>
        <w:t>: Taiping Rebellion, Ghost Dance, Xhosa Cattle Killing Movement</w:t>
      </w:r>
    </w:p>
    <w:p w:rsidR="00421AC0" w:rsidRDefault="000316AE" w:rsidP="000316AE">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F. Responses to increasingly frequent rebellions led to </w:t>
      </w:r>
      <w:r w:rsidRPr="000E27FD">
        <w:rPr>
          <w:rFonts w:ascii="Arial" w:hAnsi="Arial" w:cs="Arial"/>
          <w:iCs/>
        </w:rPr>
        <w:t>reforms in imperial policies</w:t>
      </w:r>
      <w:r w:rsidRPr="000E27FD">
        <w:rPr>
          <w:rFonts w:ascii="Arial" w:eastAsia="MinionPro-Regular" w:hAnsi="Arial" w:cs="Arial"/>
        </w:rPr>
        <w:t xml:space="preserve">. </w:t>
      </w:r>
    </w:p>
    <w:p w:rsidR="000316AE" w:rsidRPr="000E27FD" w:rsidRDefault="000316AE" w:rsidP="00421AC0">
      <w:pPr>
        <w:autoSpaceDE w:val="0"/>
        <w:autoSpaceDN w:val="0"/>
        <w:adjustRightInd w:val="0"/>
        <w:spacing w:after="0" w:line="240" w:lineRule="auto"/>
        <w:ind w:firstLine="720"/>
        <w:rPr>
          <w:rFonts w:ascii="Arial" w:eastAsia="MinionPro-Regular" w:hAnsi="Arial" w:cs="Arial"/>
        </w:rPr>
      </w:pPr>
      <w:r w:rsidRPr="000E27FD">
        <w:rPr>
          <w:rFonts w:ascii="Arial" w:eastAsia="MinionPro-Regular" w:hAnsi="Arial" w:cs="Arial"/>
        </w:rPr>
        <w:t>Ex</w:t>
      </w:r>
      <w:r w:rsidR="00421AC0">
        <w:rPr>
          <w:rFonts w:ascii="Arial" w:eastAsia="MinionPro-Regular" w:hAnsi="Arial" w:cs="Arial"/>
        </w:rPr>
        <w:t>amples</w:t>
      </w:r>
      <w:r w:rsidRPr="000E27FD">
        <w:rPr>
          <w:rFonts w:ascii="Arial" w:eastAsia="MinionPro-Regular" w:hAnsi="Arial" w:cs="Arial"/>
        </w:rPr>
        <w:t>: Tanzimat</w:t>
      </w:r>
      <w:r w:rsidR="00421AC0">
        <w:rPr>
          <w:rFonts w:ascii="Arial" w:eastAsia="MinionPro-Regular" w:hAnsi="Arial" w:cs="Arial"/>
        </w:rPr>
        <w:t xml:space="preserve"> in the Ottoman Empire</w:t>
      </w:r>
      <w:r w:rsidRPr="000E27FD">
        <w:rPr>
          <w:rFonts w:ascii="Arial" w:eastAsia="MinionPro-Regular" w:hAnsi="Arial" w:cs="Arial"/>
        </w:rPr>
        <w:t xml:space="preserve">, Self-Strengthening in China </w:t>
      </w:r>
      <w:r w:rsidR="00421AC0" w:rsidRPr="00421AC0">
        <w:rPr>
          <w:rFonts w:ascii="Arial" w:eastAsia="MinionPro-Regular" w:hAnsi="Arial" w:cs="Arial"/>
        </w:rPr>
        <w:sym w:font="Wingdings" w:char="F0E0"/>
      </w:r>
      <w:r w:rsidR="00421AC0">
        <w:rPr>
          <w:rFonts w:ascii="Arial" w:eastAsia="MinionPro-Regular" w:hAnsi="Arial" w:cs="Arial"/>
        </w:rPr>
        <w:t xml:space="preserve"> both failed</w:t>
      </w:r>
    </w:p>
    <w:p w:rsidR="000316AE" w:rsidRDefault="000316AE" w:rsidP="000316AE">
      <w:pPr>
        <w:autoSpaceDE w:val="0"/>
        <w:autoSpaceDN w:val="0"/>
        <w:adjustRightInd w:val="0"/>
        <w:spacing w:after="0" w:line="240" w:lineRule="auto"/>
        <w:rPr>
          <w:rFonts w:ascii="Arial" w:eastAsia="MinionPro-Regular" w:hAnsi="Arial" w:cs="Arial"/>
        </w:rPr>
      </w:pPr>
    </w:p>
    <w:p w:rsidR="000316AE" w:rsidRPr="000E27FD" w:rsidRDefault="000316AE" w:rsidP="000316AE">
      <w:pPr>
        <w:autoSpaceDE w:val="0"/>
        <w:autoSpaceDN w:val="0"/>
        <w:adjustRightInd w:val="0"/>
        <w:spacing w:after="0" w:line="240" w:lineRule="auto"/>
        <w:rPr>
          <w:rFonts w:ascii="Arial" w:hAnsi="Arial" w:cs="Arial"/>
          <w:b/>
          <w:bCs/>
        </w:rPr>
      </w:pPr>
      <w:r w:rsidRPr="000E27FD">
        <w:rPr>
          <w:rFonts w:ascii="Arial" w:hAnsi="Arial" w:cs="Arial"/>
          <w:b/>
          <w:bCs/>
        </w:rPr>
        <w:t xml:space="preserve">IV. </w:t>
      </w:r>
      <w:r w:rsidR="00421AC0">
        <w:rPr>
          <w:rFonts w:ascii="Arial" w:hAnsi="Arial" w:cs="Arial"/>
          <w:b/>
          <w:bCs/>
        </w:rPr>
        <w:t xml:space="preserve">New Ideologies: </w:t>
      </w:r>
      <w:r w:rsidRPr="00421AC0">
        <w:rPr>
          <w:rFonts w:ascii="Arial" w:hAnsi="Arial" w:cs="Arial"/>
          <w:bCs/>
        </w:rPr>
        <w:t>The global spread of European political and social thought and the increasing number of rebellions stimulated new transnational ideologies and solidarities.</w:t>
      </w:r>
    </w:p>
    <w:p w:rsidR="000316AE" w:rsidRPr="000E27FD" w:rsidRDefault="000316AE" w:rsidP="000316AE">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A. Discontent w/ monarchist &amp; imperial rule </w:t>
      </w:r>
      <w:r w:rsidR="00421AC0">
        <w:rPr>
          <w:rFonts w:ascii="Arial" w:eastAsia="MinionPro-Regular" w:hAnsi="Arial" w:cs="Arial"/>
        </w:rPr>
        <w:t>led to the</w:t>
      </w:r>
      <w:r w:rsidRPr="000E27FD">
        <w:rPr>
          <w:rFonts w:ascii="Arial" w:eastAsia="MinionPro-Regular" w:hAnsi="Arial" w:cs="Arial"/>
        </w:rPr>
        <w:t xml:space="preserve"> dev</w:t>
      </w:r>
      <w:r w:rsidR="00421AC0">
        <w:rPr>
          <w:rFonts w:ascii="Arial" w:eastAsia="MinionPro-Regular" w:hAnsi="Arial" w:cs="Arial"/>
        </w:rPr>
        <w:t>elopment</w:t>
      </w:r>
      <w:r w:rsidRPr="000E27FD">
        <w:rPr>
          <w:rFonts w:ascii="Arial" w:eastAsia="MinionPro-Regular" w:hAnsi="Arial" w:cs="Arial"/>
        </w:rPr>
        <w:t xml:space="preserve"> of political ideologies, including liberalism, socialism, and communism.</w:t>
      </w:r>
    </w:p>
    <w:p w:rsidR="000316AE" w:rsidRPr="000E27FD" w:rsidRDefault="000316AE" w:rsidP="007D2FB4">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B. </w:t>
      </w:r>
      <w:r w:rsidRPr="000E27FD">
        <w:rPr>
          <w:rFonts w:ascii="Arial" w:hAnsi="Arial" w:cs="Arial"/>
          <w:iCs/>
        </w:rPr>
        <w:t xml:space="preserve">Demands for women’s suffrage and an emergent feminism </w:t>
      </w:r>
      <w:r w:rsidRPr="000E27FD">
        <w:rPr>
          <w:rFonts w:ascii="Arial" w:eastAsia="MinionPro-Regular" w:hAnsi="Arial" w:cs="Arial"/>
        </w:rPr>
        <w:t xml:space="preserve">challenged political and gender hierarchies. </w:t>
      </w:r>
      <w:r w:rsidR="00421AC0">
        <w:rPr>
          <w:rFonts w:ascii="Arial" w:eastAsia="MinionPro-Regular" w:hAnsi="Arial" w:cs="Arial"/>
        </w:rPr>
        <w:t xml:space="preserve">Examples: </w:t>
      </w:r>
      <w:r w:rsidRPr="000E27FD">
        <w:rPr>
          <w:rFonts w:ascii="Arial" w:eastAsia="MinionPro-Regular" w:hAnsi="Arial" w:cs="Arial"/>
        </w:rPr>
        <w:t xml:space="preserve">Mary W.’s </w:t>
      </w:r>
      <w:r w:rsidRPr="000E27FD">
        <w:rPr>
          <w:rFonts w:ascii="Arial" w:hAnsi="Arial" w:cs="Arial"/>
          <w:i/>
          <w:iCs/>
        </w:rPr>
        <w:t xml:space="preserve">A Vindication of the Rights of Woman; </w:t>
      </w:r>
      <w:r w:rsidRPr="000E27FD">
        <w:rPr>
          <w:rFonts w:ascii="Arial" w:eastAsia="MinionPro-Regular" w:hAnsi="Arial" w:cs="Arial"/>
        </w:rPr>
        <w:t>Olympe de Gouges’s “Dec</w:t>
      </w:r>
      <w:r w:rsidR="00421AC0">
        <w:rPr>
          <w:rFonts w:ascii="Arial" w:eastAsia="MinionPro-Regular" w:hAnsi="Arial" w:cs="Arial"/>
        </w:rPr>
        <w:t>laration of the</w:t>
      </w:r>
      <w:r w:rsidRPr="000E27FD">
        <w:rPr>
          <w:rFonts w:ascii="Arial" w:eastAsia="MinionPro-Regular" w:hAnsi="Arial" w:cs="Arial"/>
        </w:rPr>
        <w:t xml:space="preserve"> Rights of Women”; Seneca Falls Conference in 1848</w:t>
      </w:r>
    </w:p>
    <w:p w:rsidR="003C25CD" w:rsidRDefault="003C25CD" w:rsidP="000316AE">
      <w:pPr>
        <w:autoSpaceDE w:val="0"/>
        <w:autoSpaceDN w:val="0"/>
        <w:adjustRightInd w:val="0"/>
        <w:spacing w:after="0" w:line="240" w:lineRule="auto"/>
        <w:rPr>
          <w:rFonts w:ascii="Arial" w:eastAsia="MinionPro-Regular" w:hAnsi="Arial" w:cs="Arial"/>
        </w:rPr>
      </w:pPr>
    </w:p>
    <w:p w:rsidR="003C25CD" w:rsidRPr="000E27FD" w:rsidRDefault="003C25CD" w:rsidP="000316AE">
      <w:pPr>
        <w:autoSpaceDE w:val="0"/>
        <w:autoSpaceDN w:val="0"/>
        <w:adjustRightInd w:val="0"/>
        <w:spacing w:after="0" w:line="240" w:lineRule="auto"/>
        <w:rPr>
          <w:rFonts w:ascii="Arial" w:eastAsia="MinionPro-Regular" w:hAnsi="Arial" w:cs="Arial"/>
        </w:rPr>
        <w:sectPr w:rsidR="003C25CD" w:rsidRPr="000E27FD" w:rsidSect="00051711">
          <w:type w:val="continuous"/>
          <w:pgSz w:w="12240" w:h="15840"/>
          <w:pgMar w:top="1008" w:right="1008" w:bottom="1008" w:left="1008" w:header="720" w:footer="720" w:gutter="0"/>
          <w:cols w:space="720"/>
          <w:docGrid w:linePitch="360"/>
        </w:sectPr>
      </w:pP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bCs/>
        </w:rPr>
        <w:lastRenderedPageBreak/>
        <w:t xml:space="preserve">Key Concept 5.4. </w:t>
      </w:r>
      <w:r w:rsidRPr="000E27FD">
        <w:rPr>
          <w:rFonts w:ascii="Arial" w:hAnsi="Arial" w:cs="Arial"/>
        </w:rPr>
        <w:t>Global Migration</w:t>
      </w:r>
    </w:p>
    <w:p w:rsidR="00051711" w:rsidRDefault="007D2FB4" w:rsidP="000E27FD">
      <w:pPr>
        <w:autoSpaceDE w:val="0"/>
        <w:autoSpaceDN w:val="0"/>
        <w:adjustRightInd w:val="0"/>
        <w:spacing w:after="0" w:line="240" w:lineRule="auto"/>
        <w:rPr>
          <w:rFonts w:ascii="Arial" w:hAnsi="Arial" w:cs="Arial"/>
          <w:b/>
          <w:bCs/>
        </w:rPr>
      </w:pPr>
      <w:r>
        <w:rPr>
          <w:rFonts w:ascii="Arial" w:hAnsi="Arial" w:cs="Arial"/>
          <w:b/>
          <w:bCs/>
        </w:rPr>
        <w:t xml:space="preserve"> </w:t>
      </w:r>
    </w:p>
    <w:p w:rsidR="000E27FD" w:rsidRPr="000E27FD" w:rsidRDefault="000E27FD" w:rsidP="000E27FD">
      <w:pPr>
        <w:autoSpaceDE w:val="0"/>
        <w:autoSpaceDN w:val="0"/>
        <w:adjustRightInd w:val="0"/>
        <w:spacing w:after="0" w:line="240" w:lineRule="auto"/>
        <w:rPr>
          <w:rFonts w:ascii="Arial" w:hAnsi="Arial" w:cs="Arial"/>
          <w:b/>
          <w:bCs/>
        </w:rPr>
      </w:pPr>
      <w:r w:rsidRPr="000E27FD">
        <w:rPr>
          <w:rFonts w:ascii="Arial" w:hAnsi="Arial" w:cs="Arial"/>
          <w:b/>
          <w:bCs/>
        </w:rPr>
        <w:t xml:space="preserve">I. </w:t>
      </w:r>
      <w:r w:rsidR="001D2807">
        <w:rPr>
          <w:rFonts w:ascii="Arial" w:hAnsi="Arial" w:cs="Arial"/>
          <w:b/>
          <w:bCs/>
        </w:rPr>
        <w:t xml:space="preserve">Migration Intro: </w:t>
      </w:r>
      <w:r w:rsidRPr="001D2807">
        <w:rPr>
          <w:rFonts w:ascii="Arial" w:hAnsi="Arial" w:cs="Arial"/>
          <w:bCs/>
        </w:rPr>
        <w:t>Migration influenced by changes in demography in industrialized &amp; unindustrialized societies</w:t>
      </w:r>
      <w:r w:rsidRPr="001D2807">
        <w:rPr>
          <w:rFonts w:ascii="Arial" w:hAnsi="Arial" w:cs="Arial"/>
          <w:bCs/>
        </w:rPr>
        <w:sym w:font="Wingdings" w:char="F0E0"/>
      </w:r>
      <w:r w:rsidRPr="001D2807">
        <w:rPr>
          <w:rFonts w:ascii="Arial" w:hAnsi="Arial" w:cs="Arial"/>
          <w:bCs/>
        </w:rPr>
        <w:t xml:space="preserve"> challenges</w:t>
      </w:r>
      <w:r w:rsidR="001D2807">
        <w:rPr>
          <w:rFonts w:ascii="Arial" w:hAnsi="Arial" w:cs="Arial"/>
          <w:bCs/>
        </w:rPr>
        <w:t>.</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 xml:space="preserve">A. Changes in food production </w:t>
      </w:r>
      <w:r w:rsidR="000316AE">
        <w:rPr>
          <w:rFonts w:ascii="Arial" w:eastAsia="MinionPro-Regular" w:hAnsi="Arial" w:cs="Arial"/>
        </w:rPr>
        <w:t>&amp;</w:t>
      </w:r>
      <w:r w:rsidRPr="000E27FD">
        <w:rPr>
          <w:rFonts w:ascii="Arial" w:eastAsia="MinionPro-Regular" w:hAnsi="Arial" w:cs="Arial"/>
        </w:rPr>
        <w:t xml:space="preserve"> improved medical conditions</w:t>
      </w:r>
      <w:r w:rsidR="000316AE" w:rsidRPr="000316AE">
        <w:rPr>
          <w:rFonts w:ascii="Arial" w:eastAsia="MinionPro-Regular" w:hAnsi="Arial" w:cs="Arial"/>
        </w:rPr>
        <w:sym w:font="Wingdings" w:char="F0E0"/>
      </w:r>
      <w:r w:rsidRPr="000E27FD">
        <w:rPr>
          <w:rFonts w:ascii="Arial" w:eastAsia="MinionPro-Regular" w:hAnsi="Arial" w:cs="Arial"/>
        </w:rPr>
        <w:t xml:space="preserve"> significant global rise in population.</w:t>
      </w:r>
    </w:p>
    <w:p w:rsidR="000E27FD" w:rsidRPr="000E27FD" w:rsidRDefault="000E27FD" w:rsidP="000E27FD">
      <w:pPr>
        <w:autoSpaceDE w:val="0"/>
        <w:autoSpaceDN w:val="0"/>
        <w:adjustRightInd w:val="0"/>
        <w:spacing w:after="0" w:line="240" w:lineRule="auto"/>
        <w:rPr>
          <w:rFonts w:ascii="Arial" w:eastAsia="MinionPro-Regular" w:hAnsi="Arial" w:cs="Arial"/>
        </w:rPr>
      </w:pPr>
      <w:r w:rsidRPr="000E27FD">
        <w:rPr>
          <w:rFonts w:ascii="Arial" w:eastAsia="MinionPro-Regular" w:hAnsi="Arial" w:cs="Arial"/>
        </w:rPr>
        <w:t>B. Migrants increasingly relocated to cities</w:t>
      </w:r>
      <w:r w:rsidR="000316AE">
        <w:rPr>
          <w:rFonts w:ascii="Arial" w:eastAsia="MinionPro-Regular" w:hAnsi="Arial" w:cs="Arial"/>
        </w:rPr>
        <w:t>, resulting in</w:t>
      </w:r>
      <w:r w:rsidRPr="000E27FD">
        <w:rPr>
          <w:rFonts w:ascii="Arial" w:eastAsia="MinionPro-Regular" w:hAnsi="Arial" w:cs="Arial"/>
        </w:rPr>
        <w:t xml:space="preserve"> significant global urbanization of the </w:t>
      </w:r>
      <w:r w:rsidR="000316AE">
        <w:rPr>
          <w:rFonts w:ascii="Arial" w:eastAsia="MinionPro-Regular" w:hAnsi="Arial" w:cs="Arial"/>
        </w:rPr>
        <w:t>19</w:t>
      </w:r>
      <w:r w:rsidR="000316AE" w:rsidRPr="000316AE">
        <w:rPr>
          <w:rFonts w:ascii="Arial" w:eastAsia="MinionPro-Regular" w:hAnsi="Arial" w:cs="Arial"/>
          <w:vertAlign w:val="superscript"/>
        </w:rPr>
        <w:t>th</w:t>
      </w:r>
      <w:r w:rsidR="000316AE">
        <w:rPr>
          <w:rFonts w:ascii="Arial" w:eastAsia="MinionPro-Regular" w:hAnsi="Arial" w:cs="Arial"/>
        </w:rPr>
        <w:t xml:space="preserve"> </w:t>
      </w:r>
      <w:r w:rsidRPr="000E27FD">
        <w:rPr>
          <w:rFonts w:ascii="Arial" w:eastAsia="MinionPro-Regular" w:hAnsi="Arial" w:cs="Arial"/>
        </w:rPr>
        <w:t>century.</w:t>
      </w:r>
    </w:p>
    <w:p w:rsidR="00051711" w:rsidRDefault="00051711" w:rsidP="000E27FD">
      <w:pPr>
        <w:autoSpaceDE w:val="0"/>
        <w:autoSpaceDN w:val="0"/>
        <w:adjustRightInd w:val="0"/>
        <w:spacing w:after="0" w:line="240" w:lineRule="auto"/>
        <w:rPr>
          <w:rFonts w:ascii="Arial" w:hAnsi="Arial" w:cs="Arial"/>
          <w:b/>
          <w:bCs/>
        </w:rPr>
      </w:pPr>
    </w:p>
    <w:p w:rsidR="000E27FD" w:rsidRPr="001D2807" w:rsidRDefault="000E27FD" w:rsidP="000E27FD">
      <w:pPr>
        <w:autoSpaceDE w:val="0"/>
        <w:autoSpaceDN w:val="0"/>
        <w:adjustRightInd w:val="0"/>
        <w:spacing w:after="0" w:line="240" w:lineRule="auto"/>
        <w:rPr>
          <w:rFonts w:ascii="Arial" w:hAnsi="Arial" w:cs="Arial"/>
          <w:bCs/>
        </w:rPr>
      </w:pPr>
      <w:r w:rsidRPr="000E27FD">
        <w:rPr>
          <w:rFonts w:ascii="Arial" w:hAnsi="Arial" w:cs="Arial"/>
          <w:b/>
          <w:bCs/>
        </w:rPr>
        <w:t xml:space="preserve">II. </w:t>
      </w:r>
      <w:r w:rsidR="001D2807">
        <w:rPr>
          <w:rFonts w:ascii="Arial" w:hAnsi="Arial" w:cs="Arial"/>
          <w:b/>
          <w:bCs/>
        </w:rPr>
        <w:t xml:space="preserve">Causes: </w:t>
      </w:r>
      <w:r w:rsidRPr="001D2807">
        <w:rPr>
          <w:rFonts w:ascii="Arial" w:hAnsi="Arial" w:cs="Arial"/>
          <w:bCs/>
        </w:rPr>
        <w:t>Migrants relocated for a variety of reasons.</w:t>
      </w:r>
    </w:p>
    <w:p w:rsidR="001D2807" w:rsidRPr="001D2807" w:rsidRDefault="001D2807" w:rsidP="001D2807">
      <w:pPr>
        <w:autoSpaceDE w:val="0"/>
        <w:autoSpaceDN w:val="0"/>
        <w:adjustRightInd w:val="0"/>
        <w:spacing w:after="0" w:line="240" w:lineRule="auto"/>
        <w:rPr>
          <w:rFonts w:ascii="Arial" w:eastAsia="MinionPro-Regular" w:hAnsi="Arial" w:cs="Arial"/>
        </w:rPr>
      </w:pPr>
      <w:r w:rsidRPr="001D2807">
        <w:rPr>
          <w:rFonts w:ascii="Arial" w:eastAsia="MinionPro-Regular" w:hAnsi="Arial" w:cs="Arial"/>
        </w:rPr>
        <w:t>A.</w:t>
      </w:r>
      <w:r>
        <w:rPr>
          <w:rFonts w:ascii="Arial" w:eastAsia="MinionPro-Regular" w:hAnsi="Arial" w:cs="Arial"/>
        </w:rPr>
        <w:t xml:space="preserve"> </w:t>
      </w:r>
      <w:r w:rsidR="000E27FD" w:rsidRPr="001D2807">
        <w:rPr>
          <w:rFonts w:ascii="Arial" w:eastAsia="MinionPro-Regular" w:hAnsi="Arial" w:cs="Arial"/>
        </w:rPr>
        <w:t xml:space="preserve">Many individuals chose </w:t>
      </w:r>
      <w:r w:rsidR="000E27FD" w:rsidRPr="001D2807">
        <w:rPr>
          <w:rFonts w:ascii="Arial" w:hAnsi="Arial" w:cs="Arial"/>
          <w:iCs/>
        </w:rPr>
        <w:t>freely to relocate in search of work</w:t>
      </w:r>
      <w:r w:rsidR="000E27FD" w:rsidRPr="001D2807">
        <w:rPr>
          <w:rFonts w:ascii="Arial" w:eastAsia="MinionPro-Regular" w:hAnsi="Arial" w:cs="Arial"/>
        </w:rPr>
        <w:t xml:space="preserve">. </w:t>
      </w:r>
    </w:p>
    <w:p w:rsidR="000E27FD" w:rsidRPr="001D2807" w:rsidRDefault="000316AE" w:rsidP="001D2807">
      <w:pPr>
        <w:spacing w:after="0" w:line="240" w:lineRule="auto"/>
        <w:ind w:firstLine="720"/>
        <w:rPr>
          <w:rFonts w:ascii="Arial" w:eastAsia="MinionPro-Regular" w:hAnsi="Arial" w:cs="Arial"/>
        </w:rPr>
      </w:pPr>
      <w:r w:rsidRPr="001D2807">
        <w:rPr>
          <w:rFonts w:ascii="Arial" w:eastAsia="MinionPro-Regular" w:hAnsi="Arial" w:cs="Arial"/>
        </w:rPr>
        <w:t xml:space="preserve">Ex: </w:t>
      </w:r>
      <w:r w:rsidR="000E27FD" w:rsidRPr="001D2807">
        <w:rPr>
          <w:rFonts w:ascii="Arial" w:eastAsia="MinionPro-Regular" w:hAnsi="Arial" w:cs="Arial"/>
        </w:rPr>
        <w:t>Manual laborers</w:t>
      </w:r>
      <w:r w:rsidRPr="001D2807">
        <w:rPr>
          <w:rFonts w:ascii="Arial" w:eastAsia="MinionPro-Regular" w:hAnsi="Arial" w:cs="Arial"/>
        </w:rPr>
        <w:t xml:space="preserve">, </w:t>
      </w:r>
      <w:r w:rsidR="000E27FD" w:rsidRPr="001D2807">
        <w:rPr>
          <w:rFonts w:ascii="Arial" w:eastAsia="MinionPro-Regular" w:hAnsi="Arial" w:cs="Arial"/>
        </w:rPr>
        <w:t>professionals</w:t>
      </w:r>
    </w:p>
    <w:p w:rsidR="009D3444" w:rsidRPr="000316AE" w:rsidRDefault="000E27FD" w:rsidP="001D2807">
      <w:pPr>
        <w:autoSpaceDE w:val="0"/>
        <w:autoSpaceDN w:val="0"/>
        <w:adjustRightInd w:val="0"/>
        <w:spacing w:after="0" w:line="240" w:lineRule="auto"/>
        <w:rPr>
          <w:rFonts w:ascii="Arial" w:hAnsi="Arial" w:cs="Arial"/>
          <w:iCs/>
        </w:rPr>
      </w:pPr>
      <w:r w:rsidRPr="001D2807">
        <w:rPr>
          <w:rFonts w:ascii="Arial" w:eastAsia="MinionPro-Regular" w:hAnsi="Arial" w:cs="Arial"/>
        </w:rPr>
        <w:t xml:space="preserve">B. The new global capitalist economy continued to rely on </w:t>
      </w:r>
      <w:r w:rsidRPr="001D2807">
        <w:rPr>
          <w:rFonts w:ascii="Arial" w:hAnsi="Arial" w:cs="Arial"/>
          <w:iCs/>
        </w:rPr>
        <w:t>coerced &amp; semicoerced labor migration</w:t>
      </w:r>
      <w:r w:rsidR="000316AE" w:rsidRPr="001D2807">
        <w:rPr>
          <w:rFonts w:ascii="Arial" w:eastAsia="MinionPro-Regular" w:hAnsi="Arial" w:cs="Arial"/>
        </w:rPr>
        <w:t>, including</w:t>
      </w:r>
      <w:r w:rsidRPr="001D2807">
        <w:rPr>
          <w:rFonts w:ascii="Arial" w:eastAsia="MinionPro-Regular" w:hAnsi="Arial" w:cs="Arial"/>
        </w:rPr>
        <w:t xml:space="preserve"> convict </w:t>
      </w:r>
      <w:r w:rsidRPr="000316AE">
        <w:rPr>
          <w:rFonts w:ascii="Arial" w:eastAsia="MinionPro-Regular" w:hAnsi="Arial" w:cs="Arial"/>
        </w:rPr>
        <w:t>labor, slavery,</w:t>
      </w:r>
      <w:r w:rsidR="000316AE">
        <w:rPr>
          <w:rFonts w:ascii="Arial" w:hAnsi="Arial" w:cs="Arial"/>
          <w:iCs/>
        </w:rPr>
        <w:t xml:space="preserve"> and </w:t>
      </w:r>
      <w:r w:rsidRPr="000316AE">
        <w:rPr>
          <w:rFonts w:ascii="Arial" w:eastAsia="MinionPro-Regular" w:hAnsi="Arial" w:cs="Arial"/>
        </w:rPr>
        <w:t>Chinese</w:t>
      </w:r>
      <w:r w:rsidR="009D3444" w:rsidRPr="000316AE">
        <w:rPr>
          <w:rFonts w:ascii="Arial" w:eastAsia="MinionPro-Regular" w:hAnsi="Arial" w:cs="Arial"/>
        </w:rPr>
        <w:t xml:space="preserve"> and Indian indentured servitude</w:t>
      </w:r>
    </w:p>
    <w:p w:rsidR="001D2807" w:rsidRDefault="000E27FD" w:rsidP="000E27FD">
      <w:pPr>
        <w:autoSpaceDE w:val="0"/>
        <w:autoSpaceDN w:val="0"/>
        <w:adjustRightInd w:val="0"/>
        <w:spacing w:after="0" w:line="240" w:lineRule="auto"/>
        <w:rPr>
          <w:rFonts w:ascii="Arial" w:eastAsia="MinionPro-Regular" w:hAnsi="Arial" w:cs="Arial"/>
        </w:rPr>
      </w:pPr>
      <w:r w:rsidRPr="000316AE">
        <w:rPr>
          <w:rFonts w:ascii="Arial" w:eastAsia="MinionPro-Regular" w:hAnsi="Arial" w:cs="Arial"/>
        </w:rPr>
        <w:t xml:space="preserve">C. While many migrants permanently relocated, a significant number of </w:t>
      </w:r>
      <w:r w:rsidRPr="000316AE">
        <w:rPr>
          <w:rFonts w:ascii="Arial" w:hAnsi="Arial" w:cs="Arial"/>
          <w:iCs/>
        </w:rPr>
        <w:t>temporary and seasonal migrants returned to their home societies</w:t>
      </w:r>
      <w:r w:rsidRPr="000316AE">
        <w:rPr>
          <w:rFonts w:ascii="Arial" w:eastAsia="MinionPro-Regular" w:hAnsi="Arial" w:cs="Arial"/>
        </w:rPr>
        <w:t xml:space="preserve">. </w:t>
      </w:r>
    </w:p>
    <w:p w:rsidR="000E27FD" w:rsidRPr="000316AE" w:rsidRDefault="000316AE" w:rsidP="001D2807">
      <w:pPr>
        <w:autoSpaceDE w:val="0"/>
        <w:autoSpaceDN w:val="0"/>
        <w:adjustRightInd w:val="0"/>
        <w:spacing w:after="0" w:line="240" w:lineRule="auto"/>
        <w:ind w:firstLine="720"/>
        <w:rPr>
          <w:rFonts w:ascii="Arial" w:eastAsia="MinionPro-Regular" w:hAnsi="Arial" w:cs="Arial"/>
        </w:rPr>
      </w:pPr>
      <w:r>
        <w:rPr>
          <w:rFonts w:ascii="Arial" w:eastAsia="MinionPro-Regular" w:hAnsi="Arial" w:cs="Arial"/>
        </w:rPr>
        <w:t xml:space="preserve">Ex: </w:t>
      </w:r>
      <w:r w:rsidR="000E27FD" w:rsidRPr="000316AE">
        <w:rPr>
          <w:rFonts w:ascii="Arial" w:eastAsia="MinionPro-Regular" w:hAnsi="Arial" w:cs="Arial"/>
        </w:rPr>
        <w:t>Japanese agricultural workers in the Pacific, Lebanese merchants in Americas, Italians in Argentina</w:t>
      </w:r>
    </w:p>
    <w:p w:rsidR="000E27FD" w:rsidRPr="000316AE" w:rsidRDefault="000E27FD" w:rsidP="000E27FD">
      <w:pPr>
        <w:autoSpaceDE w:val="0"/>
        <w:autoSpaceDN w:val="0"/>
        <w:adjustRightInd w:val="0"/>
        <w:spacing w:after="0" w:line="240" w:lineRule="auto"/>
        <w:rPr>
          <w:rFonts w:ascii="Arial" w:hAnsi="Arial" w:cs="Arial"/>
          <w:b/>
          <w:bCs/>
        </w:rPr>
      </w:pPr>
    </w:p>
    <w:p w:rsidR="000E27FD" w:rsidRPr="000316AE" w:rsidRDefault="000E27FD" w:rsidP="000E27FD">
      <w:pPr>
        <w:autoSpaceDE w:val="0"/>
        <w:autoSpaceDN w:val="0"/>
        <w:adjustRightInd w:val="0"/>
        <w:spacing w:after="0" w:line="240" w:lineRule="auto"/>
        <w:rPr>
          <w:rFonts w:ascii="Arial" w:hAnsi="Arial" w:cs="Arial"/>
          <w:b/>
          <w:bCs/>
        </w:rPr>
      </w:pPr>
      <w:r w:rsidRPr="000316AE">
        <w:rPr>
          <w:rFonts w:ascii="Arial" w:hAnsi="Arial" w:cs="Arial"/>
          <w:b/>
          <w:bCs/>
        </w:rPr>
        <w:t xml:space="preserve">III. </w:t>
      </w:r>
      <w:r w:rsidR="001D2807">
        <w:rPr>
          <w:rFonts w:ascii="Arial" w:hAnsi="Arial" w:cs="Arial"/>
          <w:b/>
          <w:bCs/>
        </w:rPr>
        <w:t xml:space="preserve">Responses to Migration: </w:t>
      </w:r>
      <w:r w:rsidRPr="001D2807">
        <w:rPr>
          <w:rFonts w:ascii="Arial" w:hAnsi="Arial" w:cs="Arial"/>
          <w:bCs/>
        </w:rPr>
        <w:t xml:space="preserve">The large-scale nature of migration, especially in the </w:t>
      </w:r>
      <w:r w:rsidR="000316AE" w:rsidRPr="001D2807">
        <w:rPr>
          <w:rFonts w:ascii="Arial" w:hAnsi="Arial" w:cs="Arial"/>
          <w:bCs/>
        </w:rPr>
        <w:t>1800s</w:t>
      </w:r>
      <w:r w:rsidRPr="001D2807">
        <w:rPr>
          <w:rFonts w:ascii="Arial" w:hAnsi="Arial" w:cs="Arial"/>
          <w:bCs/>
        </w:rPr>
        <w:t xml:space="preserve">, produced a variety of </w:t>
      </w:r>
      <w:r w:rsidR="000316AE" w:rsidRPr="001D2807">
        <w:rPr>
          <w:rFonts w:ascii="Arial" w:hAnsi="Arial" w:cs="Arial"/>
          <w:bCs/>
        </w:rPr>
        <w:t>effects</w:t>
      </w:r>
      <w:r w:rsidRPr="001D2807">
        <w:rPr>
          <w:rFonts w:ascii="Arial" w:hAnsi="Arial" w:cs="Arial"/>
          <w:bCs/>
        </w:rPr>
        <w:t xml:space="preserve"> and reactions to the increasingly diverse societies.</w:t>
      </w:r>
    </w:p>
    <w:p w:rsidR="000E27FD" w:rsidRPr="000316AE" w:rsidRDefault="000E27FD" w:rsidP="000E27FD">
      <w:pPr>
        <w:autoSpaceDE w:val="0"/>
        <w:autoSpaceDN w:val="0"/>
        <w:adjustRightInd w:val="0"/>
        <w:spacing w:after="0" w:line="240" w:lineRule="auto"/>
        <w:rPr>
          <w:rFonts w:ascii="Arial" w:eastAsia="MinionPro-Regular" w:hAnsi="Arial" w:cs="Arial"/>
        </w:rPr>
      </w:pPr>
      <w:r w:rsidRPr="000316AE">
        <w:rPr>
          <w:rFonts w:ascii="Arial" w:eastAsia="MinionPro-Regular" w:hAnsi="Arial" w:cs="Arial"/>
        </w:rPr>
        <w:t>A. Due to the physical nature of the labor in demand, migrants tended to be male, leaving women to take on new roles in the home society that had been formerly occupied by men.</w:t>
      </w:r>
    </w:p>
    <w:p w:rsidR="001D2807" w:rsidRDefault="000E27FD" w:rsidP="000E27FD">
      <w:pPr>
        <w:autoSpaceDE w:val="0"/>
        <w:autoSpaceDN w:val="0"/>
        <w:adjustRightInd w:val="0"/>
        <w:spacing w:after="0" w:line="240" w:lineRule="auto"/>
        <w:rPr>
          <w:rFonts w:ascii="Arial" w:eastAsia="MinionPro-Regular" w:hAnsi="Arial" w:cs="Arial"/>
        </w:rPr>
      </w:pPr>
      <w:r w:rsidRPr="000316AE">
        <w:rPr>
          <w:rFonts w:ascii="Arial" w:eastAsia="MinionPro-Regular" w:hAnsi="Arial" w:cs="Arial"/>
        </w:rPr>
        <w:t xml:space="preserve">B. Migrants often created </w:t>
      </w:r>
      <w:r w:rsidRPr="000316AE">
        <w:rPr>
          <w:rFonts w:ascii="Arial" w:hAnsi="Arial" w:cs="Arial"/>
          <w:iCs/>
        </w:rPr>
        <w:t xml:space="preserve">ethnic enclaves in different parts of the world </w:t>
      </w:r>
      <w:r w:rsidRPr="000316AE">
        <w:rPr>
          <w:rFonts w:ascii="Arial" w:eastAsia="MinionPro-Regular" w:hAnsi="Arial" w:cs="Arial"/>
        </w:rPr>
        <w:t>which helped transplant their culture into new environments and</w:t>
      </w:r>
      <w:r w:rsidRPr="000316AE">
        <w:rPr>
          <w:rFonts w:ascii="Arial" w:hAnsi="Arial" w:cs="Arial"/>
          <w:iCs/>
        </w:rPr>
        <w:t xml:space="preserve"> </w:t>
      </w:r>
      <w:r w:rsidRPr="000316AE">
        <w:rPr>
          <w:rFonts w:ascii="Arial" w:eastAsia="MinionPro-Regular" w:hAnsi="Arial" w:cs="Arial"/>
        </w:rPr>
        <w:t>facilitated the development of migrant support networks</w:t>
      </w:r>
      <w:r w:rsidR="000316AE">
        <w:rPr>
          <w:rFonts w:ascii="Arial" w:eastAsia="MinionPro-Regular" w:hAnsi="Arial" w:cs="Arial"/>
        </w:rPr>
        <w:t xml:space="preserve">. </w:t>
      </w:r>
    </w:p>
    <w:p w:rsidR="001D2807" w:rsidRDefault="000316AE" w:rsidP="001D2807">
      <w:pPr>
        <w:autoSpaceDE w:val="0"/>
        <w:autoSpaceDN w:val="0"/>
        <w:adjustRightInd w:val="0"/>
        <w:spacing w:after="0" w:line="240" w:lineRule="auto"/>
        <w:ind w:firstLine="720"/>
        <w:rPr>
          <w:rFonts w:ascii="Arial" w:hAnsi="Arial" w:cs="Arial"/>
          <w:iCs/>
        </w:rPr>
      </w:pPr>
      <w:r>
        <w:rPr>
          <w:rFonts w:ascii="Arial" w:eastAsia="MinionPro-Regular" w:hAnsi="Arial" w:cs="Arial"/>
        </w:rPr>
        <w:t>Ex:</w:t>
      </w:r>
      <w:r w:rsidR="000E27FD" w:rsidRPr="000316AE">
        <w:rPr>
          <w:rFonts w:ascii="Arial" w:eastAsia="MinionPro-Regular" w:hAnsi="Arial" w:cs="Arial"/>
        </w:rPr>
        <w:t xml:space="preserve"> Chinese in SE Asia, Caribbean, S. America, N.</w:t>
      </w:r>
      <w:r w:rsidR="001D2807">
        <w:rPr>
          <w:rFonts w:ascii="Arial" w:eastAsia="MinionPro-Regular" w:hAnsi="Arial" w:cs="Arial"/>
        </w:rPr>
        <w:t xml:space="preserve"> </w:t>
      </w:r>
      <w:r w:rsidR="000E27FD" w:rsidRPr="000316AE">
        <w:rPr>
          <w:rFonts w:ascii="Arial" w:eastAsia="MinionPro-Regular" w:hAnsi="Arial" w:cs="Arial"/>
        </w:rPr>
        <w:t>America</w:t>
      </w:r>
    </w:p>
    <w:p w:rsidR="000E27FD" w:rsidRPr="000316AE" w:rsidRDefault="000E27FD" w:rsidP="001D2807">
      <w:pPr>
        <w:autoSpaceDE w:val="0"/>
        <w:autoSpaceDN w:val="0"/>
        <w:adjustRightInd w:val="0"/>
        <w:spacing w:after="0" w:line="240" w:lineRule="auto"/>
        <w:ind w:left="720"/>
        <w:rPr>
          <w:rFonts w:ascii="Arial" w:hAnsi="Arial" w:cs="Arial"/>
          <w:iCs/>
        </w:rPr>
      </w:pPr>
      <w:r w:rsidRPr="000316AE">
        <w:rPr>
          <w:rFonts w:ascii="Arial" w:eastAsia="MinionPro-Regular" w:hAnsi="Arial" w:cs="Arial"/>
        </w:rPr>
        <w:t>Indians in East and southern Africa, the Caribbean, and S</w:t>
      </w:r>
      <w:r w:rsidR="000316AE">
        <w:rPr>
          <w:rFonts w:ascii="Arial" w:eastAsia="MinionPro-Regular" w:hAnsi="Arial" w:cs="Arial"/>
        </w:rPr>
        <w:t>E</w:t>
      </w:r>
      <w:r w:rsidRPr="000316AE">
        <w:rPr>
          <w:rFonts w:ascii="Arial" w:eastAsia="MinionPro-Regular" w:hAnsi="Arial" w:cs="Arial"/>
        </w:rPr>
        <w:t xml:space="preserve"> Asia</w:t>
      </w:r>
    </w:p>
    <w:p w:rsidR="001D2807" w:rsidRPr="001D2807" w:rsidRDefault="001D2807" w:rsidP="001D2807">
      <w:pPr>
        <w:autoSpaceDE w:val="0"/>
        <w:autoSpaceDN w:val="0"/>
        <w:adjustRightInd w:val="0"/>
        <w:spacing w:after="0" w:line="240" w:lineRule="auto"/>
        <w:rPr>
          <w:rFonts w:ascii="Arial" w:eastAsia="MinionPro-Regular" w:hAnsi="Arial" w:cs="Arial"/>
        </w:rPr>
      </w:pPr>
      <w:r w:rsidRPr="001D2807">
        <w:rPr>
          <w:rFonts w:ascii="Arial" w:eastAsia="MinionPro-Regular" w:hAnsi="Arial" w:cs="Arial"/>
        </w:rPr>
        <w:t>C.</w:t>
      </w:r>
      <w:r>
        <w:rPr>
          <w:rFonts w:ascii="Arial" w:eastAsia="MinionPro-Regular" w:hAnsi="Arial" w:cs="Arial"/>
        </w:rPr>
        <w:t xml:space="preserve"> </w:t>
      </w:r>
      <w:r w:rsidR="000E27FD" w:rsidRPr="001D2807">
        <w:rPr>
          <w:rFonts w:ascii="Arial" w:eastAsia="MinionPro-Regular" w:hAnsi="Arial" w:cs="Arial"/>
        </w:rPr>
        <w:t xml:space="preserve">Receiving societies did not always embrace immigrants, as seen in the various degrees of ethnic and racial prejudice and the ways states attempted to </w:t>
      </w:r>
      <w:r w:rsidR="000E27FD" w:rsidRPr="001D2807">
        <w:rPr>
          <w:rFonts w:ascii="Arial" w:hAnsi="Arial" w:cs="Arial"/>
          <w:iCs/>
        </w:rPr>
        <w:t>regulate the increased flow of people across their borders</w:t>
      </w:r>
      <w:r w:rsidR="000316AE" w:rsidRPr="001D2807">
        <w:rPr>
          <w:rFonts w:ascii="Arial" w:eastAsia="MinionPro-Regular" w:hAnsi="Arial" w:cs="Arial"/>
        </w:rPr>
        <w:t xml:space="preserve">. </w:t>
      </w:r>
    </w:p>
    <w:p w:rsidR="000E27FD" w:rsidRPr="001D2807" w:rsidRDefault="000316AE" w:rsidP="001D2807">
      <w:pPr>
        <w:ind w:firstLine="720"/>
      </w:pPr>
      <w:r w:rsidRPr="001D2807">
        <w:rPr>
          <w:rFonts w:ascii="Arial" w:hAnsi="Arial" w:cs="Arial"/>
        </w:rPr>
        <w:t xml:space="preserve">Ex: </w:t>
      </w:r>
      <w:r w:rsidR="000E27FD" w:rsidRPr="001D2807">
        <w:rPr>
          <w:rFonts w:ascii="Arial" w:hAnsi="Arial" w:cs="Arial"/>
        </w:rPr>
        <w:t>The Chinese Exclusion A</w:t>
      </w:r>
      <w:r w:rsidRPr="001D2807">
        <w:rPr>
          <w:rFonts w:ascii="Arial" w:hAnsi="Arial" w:cs="Arial"/>
        </w:rPr>
        <w:t xml:space="preserve">cts; </w:t>
      </w:r>
      <w:r w:rsidR="001D2807">
        <w:rPr>
          <w:rFonts w:ascii="Arial" w:hAnsi="Arial" w:cs="Arial"/>
        </w:rPr>
        <w:t>t</w:t>
      </w:r>
      <w:r w:rsidRPr="001D2807">
        <w:rPr>
          <w:rFonts w:ascii="Arial" w:hAnsi="Arial" w:cs="Arial"/>
        </w:rPr>
        <w:t>he White Australia Policy</w:t>
      </w:r>
    </w:p>
    <w:p w:rsidR="000E27FD" w:rsidRPr="000E27FD" w:rsidRDefault="00BB073E" w:rsidP="000E27FD">
      <w:pPr>
        <w:autoSpaceDE w:val="0"/>
        <w:autoSpaceDN w:val="0"/>
        <w:adjustRightInd w:val="0"/>
        <w:spacing w:after="0" w:line="240" w:lineRule="auto"/>
        <w:rPr>
          <w:rFonts w:ascii="Arial" w:hAnsi="Arial" w:cs="Arial"/>
          <w:b/>
        </w:rPr>
      </w:pPr>
      <w:r>
        <w:rPr>
          <w:rFonts w:ascii="Alike" w:hAnsi="Alike"/>
          <w:noProof/>
          <w:color w:val="666666"/>
          <w:sz w:val="20"/>
          <w:szCs w:val="20"/>
        </w:rPr>
        <w:drawing>
          <wp:inline distT="0" distB="0" distL="0" distR="0">
            <wp:extent cx="6448409" cy="3952875"/>
            <wp:effectExtent l="0" t="0" r="0" b="0"/>
            <wp:docPr id="19" name="Picture 19" descr="The above map was created using the geographic references from this era in the AP World History curriculum. Every geographic reference for this unit appears on thi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above map was created using the geographic references from this era in the AP World History curriculum. Every geographic reference for this unit appears on this ma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8468" cy="3959041"/>
                    </a:xfrm>
                    <a:prstGeom prst="rect">
                      <a:avLst/>
                    </a:prstGeom>
                    <a:noFill/>
                    <a:ln>
                      <a:noFill/>
                    </a:ln>
                  </pic:spPr>
                </pic:pic>
              </a:graphicData>
            </a:graphic>
          </wp:inline>
        </w:drawing>
      </w:r>
    </w:p>
    <w:p w:rsidR="000316AE" w:rsidRDefault="000316AE">
      <w:pPr>
        <w:rPr>
          <w:rFonts w:ascii="Arial" w:hAnsi="Arial" w:cs="Arial"/>
          <w:b/>
        </w:rPr>
      </w:pPr>
      <w:r>
        <w:rPr>
          <w:rFonts w:ascii="Arial" w:hAnsi="Arial" w:cs="Arial"/>
          <w:b/>
        </w:rPr>
        <w:br w:type="page"/>
      </w:r>
    </w:p>
    <w:p w:rsidR="000E27FD" w:rsidRPr="000E27FD" w:rsidRDefault="000E27FD" w:rsidP="000E27FD">
      <w:pPr>
        <w:autoSpaceDE w:val="0"/>
        <w:autoSpaceDN w:val="0"/>
        <w:adjustRightInd w:val="0"/>
        <w:spacing w:after="0" w:line="240" w:lineRule="auto"/>
        <w:rPr>
          <w:rFonts w:ascii="Arial" w:hAnsi="Arial" w:cs="Arial"/>
          <w:b/>
        </w:rPr>
      </w:pPr>
      <w:r w:rsidRPr="000E27FD">
        <w:rPr>
          <w:rFonts w:ascii="Arial" w:hAnsi="Arial" w:cs="Arial"/>
          <w:b/>
        </w:rPr>
        <w:lastRenderedPageBreak/>
        <w:t>PERIOD 6: 1900 to Present</w:t>
      </w:r>
      <w:r w:rsidR="00BB073E">
        <w:rPr>
          <w:rFonts w:ascii="Arial" w:hAnsi="Arial" w:cs="Arial"/>
          <w:b/>
        </w:rPr>
        <w:t xml:space="preserve"> </w:t>
      </w:r>
    </w:p>
    <w:p w:rsidR="000E27FD" w:rsidRPr="000E27FD" w:rsidRDefault="000E27FD" w:rsidP="000E27FD">
      <w:pPr>
        <w:autoSpaceDE w:val="0"/>
        <w:autoSpaceDN w:val="0"/>
        <w:adjustRightInd w:val="0"/>
        <w:spacing w:after="0" w:line="240" w:lineRule="auto"/>
        <w:rPr>
          <w:rFonts w:ascii="Arial" w:hAnsi="Arial" w:cs="Arial"/>
          <w:b/>
        </w:rPr>
      </w:pPr>
    </w:p>
    <w:p w:rsidR="000E27FD" w:rsidRPr="000E27FD" w:rsidRDefault="000E27FD" w:rsidP="000E27FD">
      <w:pPr>
        <w:autoSpaceDE w:val="0"/>
        <w:autoSpaceDN w:val="0"/>
        <w:adjustRightInd w:val="0"/>
        <w:spacing w:after="0" w:line="240" w:lineRule="auto"/>
        <w:rPr>
          <w:rFonts w:ascii="Arial" w:hAnsi="Arial" w:cs="Arial"/>
          <w:b/>
        </w:rPr>
      </w:pPr>
      <w:r w:rsidRPr="000E27FD">
        <w:rPr>
          <w:rFonts w:ascii="Arial" w:hAnsi="Arial" w:cs="Arial"/>
          <w:b/>
        </w:rPr>
        <w:t>Key Concept 6.1 Science and the Environment</w:t>
      </w:r>
    </w:p>
    <w:p w:rsidR="00AE01EE" w:rsidRDefault="00AE01EE" w:rsidP="000E27FD">
      <w:pPr>
        <w:autoSpaceDE w:val="0"/>
        <w:autoSpaceDN w:val="0"/>
        <w:adjustRightInd w:val="0"/>
        <w:spacing w:after="0" w:line="240" w:lineRule="auto"/>
        <w:rPr>
          <w:rFonts w:ascii="Arial" w:hAnsi="Arial" w:cs="Arial"/>
          <w:b/>
          <w:bCs/>
          <w:i/>
        </w:rPr>
      </w:pPr>
    </w:p>
    <w:p w:rsidR="000E27FD" w:rsidRPr="00AE01EE" w:rsidRDefault="000E27FD" w:rsidP="000E27FD">
      <w:pPr>
        <w:autoSpaceDE w:val="0"/>
        <w:autoSpaceDN w:val="0"/>
        <w:adjustRightInd w:val="0"/>
        <w:spacing w:after="0" w:line="240" w:lineRule="auto"/>
        <w:rPr>
          <w:rFonts w:ascii="Arial" w:hAnsi="Arial" w:cs="Arial"/>
          <w:b/>
          <w:bCs/>
        </w:rPr>
      </w:pPr>
      <w:r w:rsidRPr="00AE01EE">
        <w:rPr>
          <w:rFonts w:ascii="Arial" w:hAnsi="Arial" w:cs="Arial"/>
          <w:b/>
          <w:bCs/>
        </w:rPr>
        <w:t>I. Researchers made rapid advances in science, assisted by the development of new technology.</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 xml:space="preserve">A. New modes of communication </w:t>
      </w:r>
      <w:r w:rsidR="00AE01EE">
        <w:rPr>
          <w:rFonts w:ascii="Arial" w:hAnsi="Arial" w:cs="Arial"/>
        </w:rPr>
        <w:t>&amp;</w:t>
      </w:r>
      <w:r w:rsidRPr="00AE01EE">
        <w:rPr>
          <w:rFonts w:ascii="Arial" w:hAnsi="Arial" w:cs="Arial"/>
        </w:rPr>
        <w:t xml:space="preserve"> trans</w:t>
      </w:r>
      <w:r w:rsidR="00AE01EE">
        <w:rPr>
          <w:rFonts w:ascii="Arial" w:hAnsi="Arial" w:cs="Arial"/>
        </w:rPr>
        <w:t xml:space="preserve">portation virtually eliminated </w:t>
      </w:r>
      <w:r w:rsidRPr="00AE01EE">
        <w:rPr>
          <w:rFonts w:ascii="Arial" w:hAnsi="Arial" w:cs="Arial"/>
        </w:rPr>
        <w:t>problem of geographic distance.</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B. New scientific paradigms transformed human understanding of the world. Ex: Theory of relativity, quantum mechanics, the Big Bang theory, psychology</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 xml:space="preserve">C. </w:t>
      </w:r>
      <w:r w:rsidR="00AE01EE">
        <w:rPr>
          <w:rFonts w:ascii="Arial" w:hAnsi="Arial" w:cs="Arial"/>
        </w:rPr>
        <w:t xml:space="preserve">The </w:t>
      </w:r>
      <w:r w:rsidRPr="00AE01EE">
        <w:rPr>
          <w:rFonts w:ascii="Arial" w:hAnsi="Arial" w:cs="Arial"/>
        </w:rPr>
        <w:t>Green Revolution produced food for earth’s growing population as it spread chemically &amp; genetically enhanced forms of agriculture.</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D. Medical innovations increased ability of humans to survive.</w:t>
      </w:r>
      <w:r w:rsidR="008B662A">
        <w:rPr>
          <w:rFonts w:ascii="Arial" w:hAnsi="Arial" w:cs="Arial"/>
        </w:rPr>
        <w:t xml:space="preserve"> P</w:t>
      </w:r>
      <w:r w:rsidR="008B662A" w:rsidRPr="00AE01EE">
        <w:rPr>
          <w:rFonts w:ascii="Arial" w:hAnsi="Arial" w:cs="Arial"/>
        </w:rPr>
        <w:t>olio vaccine</w:t>
      </w:r>
      <w:r w:rsidR="008B662A">
        <w:rPr>
          <w:rFonts w:ascii="Arial" w:hAnsi="Arial" w:cs="Arial"/>
        </w:rPr>
        <w:t>, antibiotics, artificial heart</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E. New energy technologies raised productivity and increased the production of material goods.</w:t>
      </w:r>
      <w:r w:rsidR="008B662A">
        <w:rPr>
          <w:rFonts w:ascii="Arial" w:hAnsi="Arial" w:cs="Arial"/>
        </w:rPr>
        <w:t xml:space="preserve"> Ex: oil, nuclear power.</w:t>
      </w:r>
    </w:p>
    <w:p w:rsidR="000E27FD" w:rsidRPr="000E27FD" w:rsidRDefault="000E27FD" w:rsidP="000E27FD">
      <w:pPr>
        <w:autoSpaceDE w:val="0"/>
        <w:autoSpaceDN w:val="0"/>
        <w:adjustRightInd w:val="0"/>
        <w:spacing w:after="0" w:line="240" w:lineRule="auto"/>
        <w:rPr>
          <w:rFonts w:ascii="Arial" w:hAnsi="Arial" w:cs="Arial"/>
          <w:b/>
          <w:bCs/>
          <w:i/>
        </w:rPr>
      </w:pPr>
    </w:p>
    <w:p w:rsidR="000E27FD" w:rsidRPr="00AE01EE" w:rsidRDefault="000E27FD" w:rsidP="000E27FD">
      <w:pPr>
        <w:autoSpaceDE w:val="0"/>
        <w:autoSpaceDN w:val="0"/>
        <w:adjustRightInd w:val="0"/>
        <w:spacing w:after="0" w:line="240" w:lineRule="auto"/>
        <w:rPr>
          <w:rFonts w:ascii="Arial" w:hAnsi="Arial" w:cs="Arial"/>
          <w:b/>
          <w:bCs/>
        </w:rPr>
      </w:pPr>
      <w:r w:rsidRPr="00AE01EE">
        <w:rPr>
          <w:rFonts w:ascii="Arial" w:hAnsi="Arial" w:cs="Arial"/>
          <w:b/>
          <w:bCs/>
        </w:rPr>
        <w:t>II. Humans fundamentally changed their relationship with the environment.</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A. Humans exploited and competed over the earth’s finite resources more intensely t</w:t>
      </w:r>
      <w:r w:rsidR="00AE01EE">
        <w:rPr>
          <w:rFonts w:ascii="Arial" w:hAnsi="Arial" w:cs="Arial"/>
        </w:rPr>
        <w:t>han ever before</w:t>
      </w:r>
      <w:r w:rsidRPr="00AE01EE">
        <w:rPr>
          <w:rFonts w:ascii="Arial" w:hAnsi="Arial" w:cs="Arial"/>
        </w:rPr>
        <w:t>.</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B. Global warming was a major consequence of the release of greenhouse gases &amp; other pollutants into the atmosphere.</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C. Pollution threatened the world’s supply of water and clean air. Deforestation and desertification were continued consequences of the human impact on the environment. Rates of extinction of other species accelerated sharply.</w:t>
      </w:r>
    </w:p>
    <w:p w:rsidR="000E27FD" w:rsidRPr="000E27FD" w:rsidRDefault="000E27FD" w:rsidP="000E27FD">
      <w:pPr>
        <w:autoSpaceDE w:val="0"/>
        <w:autoSpaceDN w:val="0"/>
        <w:adjustRightInd w:val="0"/>
        <w:spacing w:after="0" w:line="240" w:lineRule="auto"/>
        <w:rPr>
          <w:rFonts w:ascii="Arial" w:hAnsi="Arial" w:cs="Arial"/>
          <w:b/>
          <w:bCs/>
          <w:i/>
        </w:rPr>
      </w:pPr>
    </w:p>
    <w:p w:rsidR="000E27FD" w:rsidRPr="00AE01EE" w:rsidRDefault="000E27FD" w:rsidP="000E27FD">
      <w:pPr>
        <w:autoSpaceDE w:val="0"/>
        <w:autoSpaceDN w:val="0"/>
        <w:adjustRightInd w:val="0"/>
        <w:spacing w:after="0" w:line="240" w:lineRule="auto"/>
        <w:rPr>
          <w:rFonts w:ascii="Arial" w:hAnsi="Arial" w:cs="Arial"/>
          <w:b/>
          <w:bCs/>
        </w:rPr>
      </w:pPr>
      <w:r w:rsidRPr="00AE01EE">
        <w:rPr>
          <w:rFonts w:ascii="Arial" w:hAnsi="Arial" w:cs="Arial"/>
          <w:b/>
          <w:bCs/>
        </w:rPr>
        <w:t>III. Disease, scientific innovations and conflict led to demographic shifts.</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A. Diseases associated with poverty (malaria, tuberculosis, cholera) persisted, while other diseases (1919 influenza pandemic, ebola, HIV/AIDS) emerged as new epidemics and threats to human survival. In addition, changing lifestyles and increased longevity led to higher incidence of certain diseases (diabetes, heart disease, Alzheimer’s disease).</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 xml:space="preserve">B. More effective forms of birth control gave women greater control over fertility </w:t>
      </w:r>
      <w:r w:rsidR="00AE01EE">
        <w:rPr>
          <w:rFonts w:ascii="Arial" w:hAnsi="Arial" w:cs="Arial"/>
        </w:rPr>
        <w:t>&amp;</w:t>
      </w:r>
      <w:r w:rsidRPr="00AE01EE">
        <w:rPr>
          <w:rFonts w:ascii="Arial" w:hAnsi="Arial" w:cs="Arial"/>
        </w:rPr>
        <w:t xml:space="preserve"> transformed sexual practices.</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C. Improved military technology (tanks, airplanes or the atomic bomb) and new tactics (trench warfare, firebombing) led to increased levels of wartime casualties (Nanjing, Dresden, Hiroshima).</w:t>
      </w:r>
    </w:p>
    <w:p w:rsidR="000E27FD" w:rsidRPr="000E27FD" w:rsidRDefault="000E27FD" w:rsidP="000E27FD">
      <w:pPr>
        <w:autoSpaceDE w:val="0"/>
        <w:autoSpaceDN w:val="0"/>
        <w:adjustRightInd w:val="0"/>
        <w:spacing w:after="0" w:line="240" w:lineRule="auto"/>
        <w:rPr>
          <w:rFonts w:ascii="Arial" w:hAnsi="Arial" w:cs="Arial"/>
        </w:rPr>
      </w:pPr>
    </w:p>
    <w:p w:rsidR="000E27FD" w:rsidRPr="000E27FD" w:rsidRDefault="000E27FD" w:rsidP="000E27FD">
      <w:pPr>
        <w:autoSpaceDE w:val="0"/>
        <w:autoSpaceDN w:val="0"/>
        <w:adjustRightInd w:val="0"/>
        <w:spacing w:after="0" w:line="240" w:lineRule="auto"/>
        <w:rPr>
          <w:rFonts w:ascii="Arial" w:hAnsi="Arial" w:cs="Arial"/>
          <w:b/>
        </w:rPr>
      </w:pPr>
      <w:r w:rsidRPr="000E27FD">
        <w:rPr>
          <w:rFonts w:ascii="Arial" w:hAnsi="Arial" w:cs="Arial"/>
          <w:b/>
        </w:rPr>
        <w:t>Key Concept 6.2 Global Conflicts and Their Consequences</w:t>
      </w:r>
    </w:p>
    <w:p w:rsidR="00051711" w:rsidRDefault="00051711" w:rsidP="000E27FD">
      <w:pPr>
        <w:autoSpaceDE w:val="0"/>
        <w:autoSpaceDN w:val="0"/>
        <w:adjustRightInd w:val="0"/>
        <w:spacing w:after="0" w:line="240" w:lineRule="auto"/>
        <w:rPr>
          <w:rFonts w:ascii="Arial" w:hAnsi="Arial" w:cs="Arial"/>
          <w:b/>
          <w:bCs/>
          <w:i/>
        </w:rPr>
      </w:pPr>
    </w:p>
    <w:p w:rsidR="000E27FD" w:rsidRPr="001D2807" w:rsidRDefault="000E27FD" w:rsidP="000E27FD">
      <w:pPr>
        <w:autoSpaceDE w:val="0"/>
        <w:autoSpaceDN w:val="0"/>
        <w:adjustRightInd w:val="0"/>
        <w:spacing w:after="0" w:line="240" w:lineRule="auto"/>
        <w:rPr>
          <w:rFonts w:ascii="Arial" w:hAnsi="Arial" w:cs="Arial"/>
          <w:bCs/>
        </w:rPr>
      </w:pPr>
      <w:r w:rsidRPr="00AE01EE">
        <w:rPr>
          <w:rFonts w:ascii="Arial" w:hAnsi="Arial" w:cs="Arial"/>
          <w:b/>
          <w:bCs/>
        </w:rPr>
        <w:t xml:space="preserve">I. </w:t>
      </w:r>
      <w:r w:rsidR="001D2807">
        <w:rPr>
          <w:rFonts w:ascii="Arial" w:hAnsi="Arial" w:cs="Arial"/>
          <w:b/>
          <w:bCs/>
        </w:rPr>
        <w:t xml:space="preserve">End of European empire: </w:t>
      </w:r>
      <w:r w:rsidRPr="001D2807">
        <w:rPr>
          <w:rFonts w:ascii="Arial" w:hAnsi="Arial" w:cs="Arial"/>
          <w:bCs/>
        </w:rPr>
        <w:t>Europe dominated the global political order at the beginning of the 20</w:t>
      </w:r>
      <w:r w:rsidRPr="001D2807">
        <w:rPr>
          <w:rFonts w:ascii="Arial" w:hAnsi="Arial" w:cs="Arial"/>
          <w:bCs/>
          <w:vertAlign w:val="superscript"/>
        </w:rPr>
        <w:t>th</w:t>
      </w:r>
      <w:r w:rsidRPr="001D2807">
        <w:rPr>
          <w:rFonts w:ascii="Arial" w:hAnsi="Arial" w:cs="Arial"/>
          <w:bCs/>
        </w:rPr>
        <w:t xml:space="preserve"> century, but both land-based and transoceanic empires gave way to new forms of transregional political organization by the century’s end.</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A. Older land-based empires (Ottoman, Russian, Qing) collapsed due to a combination of internal and external factors</w:t>
      </w:r>
      <w:r w:rsidR="008B662A">
        <w:rPr>
          <w:rFonts w:ascii="Arial" w:hAnsi="Arial" w:cs="Arial"/>
        </w:rPr>
        <w:t xml:space="preserve">. Ex: </w:t>
      </w:r>
      <w:r w:rsidRPr="00AE01EE">
        <w:rPr>
          <w:rFonts w:ascii="Arial" w:hAnsi="Arial" w:cs="Arial"/>
        </w:rPr>
        <w:t>economic hardship, political</w:t>
      </w:r>
      <w:r w:rsidR="008B662A">
        <w:rPr>
          <w:rFonts w:ascii="Arial" w:hAnsi="Arial" w:cs="Arial"/>
        </w:rPr>
        <w:t>/</w:t>
      </w:r>
      <w:r w:rsidRPr="00AE01EE">
        <w:rPr>
          <w:rFonts w:ascii="Arial" w:hAnsi="Arial" w:cs="Arial"/>
        </w:rPr>
        <w:t>social discontent, technological stagnation</w:t>
      </w:r>
      <w:r w:rsidR="008B662A">
        <w:rPr>
          <w:rFonts w:ascii="Arial" w:hAnsi="Arial" w:cs="Arial"/>
        </w:rPr>
        <w:t>,</w:t>
      </w:r>
      <w:r w:rsidR="00457914">
        <w:rPr>
          <w:rFonts w:ascii="Arial" w:hAnsi="Arial" w:cs="Arial"/>
        </w:rPr>
        <w:t xml:space="preserve"> </w:t>
      </w:r>
      <w:r w:rsidR="008B662A">
        <w:rPr>
          <w:rFonts w:ascii="Arial" w:hAnsi="Arial" w:cs="Arial"/>
        </w:rPr>
        <w:t>defeat</w:t>
      </w:r>
      <w:r w:rsidRPr="00AE01EE">
        <w:rPr>
          <w:rFonts w:ascii="Arial" w:hAnsi="Arial" w:cs="Arial"/>
        </w:rPr>
        <w:t>.</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B. Some colonies negotiated their independence</w:t>
      </w:r>
      <w:r w:rsidR="00BB073E">
        <w:rPr>
          <w:rFonts w:ascii="Arial" w:hAnsi="Arial" w:cs="Arial"/>
        </w:rPr>
        <w:t>. Ex:</w:t>
      </w:r>
      <w:r w:rsidRPr="00AE01EE">
        <w:rPr>
          <w:rFonts w:ascii="Arial" w:hAnsi="Arial" w:cs="Arial"/>
        </w:rPr>
        <w:t xml:space="preserve"> India </w:t>
      </w:r>
      <w:r w:rsidR="00BB073E">
        <w:rPr>
          <w:rFonts w:ascii="Arial" w:hAnsi="Arial" w:cs="Arial"/>
        </w:rPr>
        <w:t>&amp;</w:t>
      </w:r>
      <w:r w:rsidRPr="00AE01EE">
        <w:rPr>
          <w:rFonts w:ascii="Arial" w:hAnsi="Arial" w:cs="Arial"/>
        </w:rPr>
        <w:t xml:space="preserve"> Gol</w:t>
      </w:r>
      <w:r w:rsidR="00BB073E">
        <w:rPr>
          <w:rFonts w:ascii="Arial" w:hAnsi="Arial" w:cs="Arial"/>
        </w:rPr>
        <w:t>d Coast from the British Empire</w:t>
      </w:r>
      <w:r w:rsidRPr="00AE01EE">
        <w:rPr>
          <w:rFonts w:ascii="Arial" w:hAnsi="Arial" w:cs="Arial"/>
        </w:rPr>
        <w:t>.</w:t>
      </w:r>
    </w:p>
    <w:p w:rsidR="000E27FD" w:rsidRPr="00AE01EE" w:rsidRDefault="000E27FD" w:rsidP="000E27FD">
      <w:pPr>
        <w:autoSpaceDE w:val="0"/>
        <w:autoSpaceDN w:val="0"/>
        <w:adjustRightInd w:val="0"/>
        <w:spacing w:after="0" w:line="240" w:lineRule="auto"/>
        <w:rPr>
          <w:rFonts w:ascii="Arial" w:hAnsi="Arial" w:cs="Arial"/>
        </w:rPr>
      </w:pPr>
      <w:r w:rsidRPr="00AE01EE">
        <w:rPr>
          <w:rFonts w:ascii="Arial" w:hAnsi="Arial" w:cs="Arial"/>
        </w:rPr>
        <w:t>C. Some colonies achieved independence through armed struggle</w:t>
      </w:r>
      <w:r w:rsidR="00BB073E">
        <w:rPr>
          <w:rFonts w:ascii="Arial" w:hAnsi="Arial" w:cs="Arial"/>
        </w:rPr>
        <w:t xml:space="preserve">. Ex: </w:t>
      </w:r>
      <w:r w:rsidRPr="00AE01EE">
        <w:rPr>
          <w:rFonts w:ascii="Arial" w:hAnsi="Arial" w:cs="Arial"/>
        </w:rPr>
        <w:t>Algeria and Vietnam from the French empire</w:t>
      </w:r>
      <w:r w:rsidR="00BB073E">
        <w:rPr>
          <w:rFonts w:ascii="Arial" w:hAnsi="Arial" w:cs="Arial"/>
        </w:rPr>
        <w:t>;</w:t>
      </w:r>
      <w:r w:rsidRPr="00AE01EE">
        <w:rPr>
          <w:rFonts w:ascii="Arial" w:hAnsi="Arial" w:cs="Arial"/>
        </w:rPr>
        <w:t xml:space="preserve"> An</w:t>
      </w:r>
      <w:r w:rsidR="00BB073E">
        <w:rPr>
          <w:rFonts w:ascii="Arial" w:hAnsi="Arial" w:cs="Arial"/>
        </w:rPr>
        <w:t>gola from the Portuguese empire</w:t>
      </w:r>
      <w:r w:rsidRPr="00AE01EE">
        <w:rPr>
          <w:rFonts w:ascii="Arial" w:hAnsi="Arial" w:cs="Arial"/>
        </w:rPr>
        <w:t>.</w:t>
      </w:r>
    </w:p>
    <w:p w:rsidR="000E27FD" w:rsidRPr="000E27FD" w:rsidRDefault="000E27FD" w:rsidP="000E27FD">
      <w:pPr>
        <w:autoSpaceDE w:val="0"/>
        <w:autoSpaceDN w:val="0"/>
        <w:adjustRightInd w:val="0"/>
        <w:spacing w:after="0" w:line="240" w:lineRule="auto"/>
        <w:rPr>
          <w:rFonts w:ascii="Arial" w:hAnsi="Arial" w:cs="Arial"/>
          <w:b/>
          <w:bCs/>
          <w:i/>
        </w:rPr>
      </w:pPr>
    </w:p>
    <w:p w:rsidR="000E27FD" w:rsidRPr="001D2807" w:rsidRDefault="000E27FD" w:rsidP="000E27FD">
      <w:pPr>
        <w:autoSpaceDE w:val="0"/>
        <w:autoSpaceDN w:val="0"/>
        <w:adjustRightInd w:val="0"/>
        <w:spacing w:after="0" w:line="240" w:lineRule="auto"/>
        <w:rPr>
          <w:rFonts w:ascii="Arial" w:hAnsi="Arial" w:cs="Arial"/>
          <w:bCs/>
        </w:rPr>
      </w:pPr>
      <w:r w:rsidRPr="00AE01EE">
        <w:rPr>
          <w:rFonts w:ascii="Arial" w:hAnsi="Arial" w:cs="Arial"/>
          <w:b/>
          <w:bCs/>
        </w:rPr>
        <w:t xml:space="preserve">II. </w:t>
      </w:r>
      <w:r w:rsidR="001D2807">
        <w:rPr>
          <w:rFonts w:ascii="Arial" w:hAnsi="Arial" w:cs="Arial"/>
          <w:b/>
          <w:bCs/>
        </w:rPr>
        <w:t xml:space="preserve">Nationalist Ideology: </w:t>
      </w:r>
      <w:r w:rsidRPr="001D2807">
        <w:rPr>
          <w:rFonts w:ascii="Arial" w:hAnsi="Arial" w:cs="Arial"/>
          <w:bCs/>
        </w:rPr>
        <w:t>Emerging ideologies of anti-imperialism contributed to the dissolution of empires.</w:t>
      </w:r>
    </w:p>
    <w:p w:rsidR="001D2807" w:rsidRPr="001D2807" w:rsidRDefault="001D2807" w:rsidP="001D2807">
      <w:pPr>
        <w:autoSpaceDE w:val="0"/>
        <w:autoSpaceDN w:val="0"/>
        <w:adjustRightInd w:val="0"/>
        <w:spacing w:after="0" w:line="240" w:lineRule="auto"/>
        <w:rPr>
          <w:rFonts w:ascii="Arial" w:hAnsi="Arial" w:cs="Arial"/>
        </w:rPr>
      </w:pPr>
      <w:r w:rsidRPr="001D2807">
        <w:rPr>
          <w:rFonts w:ascii="Arial" w:hAnsi="Arial" w:cs="Arial"/>
        </w:rPr>
        <w:t xml:space="preserve">A. </w:t>
      </w:r>
      <w:r w:rsidR="000E27FD" w:rsidRPr="001D2807">
        <w:rPr>
          <w:rFonts w:ascii="Arial" w:hAnsi="Arial" w:cs="Arial"/>
        </w:rPr>
        <w:t xml:space="preserve">Nationalist leaders </w:t>
      </w:r>
      <w:r w:rsidR="00AE01EE" w:rsidRPr="001D2807">
        <w:rPr>
          <w:rFonts w:ascii="Arial" w:hAnsi="Arial" w:cs="Arial"/>
        </w:rPr>
        <w:t xml:space="preserve">in Asia and Africa challenged imperial rule. </w:t>
      </w:r>
    </w:p>
    <w:p w:rsidR="000E27FD" w:rsidRPr="001D2807" w:rsidRDefault="00AE01EE" w:rsidP="001D2807">
      <w:pPr>
        <w:spacing w:after="0" w:line="240" w:lineRule="auto"/>
        <w:ind w:firstLine="720"/>
        <w:rPr>
          <w:rFonts w:ascii="Arial" w:hAnsi="Arial" w:cs="Arial"/>
        </w:rPr>
      </w:pPr>
      <w:r w:rsidRPr="001D2807">
        <w:rPr>
          <w:rFonts w:ascii="Arial" w:hAnsi="Arial" w:cs="Arial"/>
        </w:rPr>
        <w:t xml:space="preserve">Ex: </w:t>
      </w:r>
      <w:r w:rsidR="000E27FD" w:rsidRPr="001D2807">
        <w:rPr>
          <w:rFonts w:ascii="Arial" w:hAnsi="Arial" w:cs="Arial"/>
        </w:rPr>
        <w:t>Mohandas Gandh</w:t>
      </w:r>
      <w:r w:rsidRPr="001D2807">
        <w:rPr>
          <w:rFonts w:ascii="Arial" w:hAnsi="Arial" w:cs="Arial"/>
        </w:rPr>
        <w:t>i in India, Ho Chi Minh in Vietnam, Kwame Nkrumah in Ghana</w:t>
      </w:r>
      <w:r w:rsidR="000E27FD" w:rsidRPr="001D2807">
        <w:rPr>
          <w:rFonts w:ascii="Arial" w:hAnsi="Arial" w:cs="Arial"/>
        </w:rPr>
        <w:t>.</w:t>
      </w:r>
    </w:p>
    <w:p w:rsidR="001D2807" w:rsidRDefault="000E27FD" w:rsidP="001D2807">
      <w:pPr>
        <w:autoSpaceDE w:val="0"/>
        <w:autoSpaceDN w:val="0"/>
        <w:adjustRightInd w:val="0"/>
        <w:spacing w:after="0" w:line="240" w:lineRule="auto"/>
        <w:rPr>
          <w:rFonts w:ascii="Arial" w:hAnsi="Arial" w:cs="Arial"/>
        </w:rPr>
      </w:pPr>
      <w:r w:rsidRPr="001D2807">
        <w:rPr>
          <w:rFonts w:ascii="Arial" w:hAnsi="Arial" w:cs="Arial"/>
        </w:rPr>
        <w:t xml:space="preserve">B. Regional, religious and ethnic movements </w:t>
      </w:r>
      <w:r w:rsidR="00AE01EE" w:rsidRPr="001D2807">
        <w:rPr>
          <w:rFonts w:ascii="Arial" w:hAnsi="Arial" w:cs="Arial"/>
        </w:rPr>
        <w:t xml:space="preserve">challenged both colonial rule and inherited imperial boundaries. </w:t>
      </w:r>
    </w:p>
    <w:p w:rsidR="000E27FD" w:rsidRPr="001D2807" w:rsidRDefault="000E27FD" w:rsidP="001D2807">
      <w:pPr>
        <w:autoSpaceDE w:val="0"/>
        <w:autoSpaceDN w:val="0"/>
        <w:adjustRightInd w:val="0"/>
        <w:spacing w:after="0" w:line="240" w:lineRule="auto"/>
        <w:rPr>
          <w:rFonts w:ascii="Arial" w:hAnsi="Arial" w:cs="Arial"/>
        </w:rPr>
      </w:pPr>
      <w:r w:rsidRPr="001D2807">
        <w:rPr>
          <w:rFonts w:ascii="Arial" w:hAnsi="Arial" w:cs="Arial"/>
        </w:rPr>
        <w:t>Ex: Muhammad Ali Jinnah in Pakistan, the Quebecois separatist movement in Canada or the Biafra s</w:t>
      </w:r>
      <w:r w:rsidR="00AE01EE" w:rsidRPr="001D2807">
        <w:rPr>
          <w:rFonts w:ascii="Arial" w:hAnsi="Arial" w:cs="Arial"/>
        </w:rPr>
        <w:t>ecessionist movement in Nigeria</w:t>
      </w:r>
      <w:r w:rsidRPr="001D2807">
        <w:rPr>
          <w:rFonts w:ascii="Arial" w:hAnsi="Arial" w:cs="Arial"/>
        </w:rPr>
        <w:t>.</w:t>
      </w:r>
    </w:p>
    <w:p w:rsidR="000E27FD" w:rsidRPr="000E27FD" w:rsidRDefault="000E27FD" w:rsidP="001D2807">
      <w:pPr>
        <w:autoSpaceDE w:val="0"/>
        <w:autoSpaceDN w:val="0"/>
        <w:adjustRightInd w:val="0"/>
        <w:spacing w:after="0" w:line="240" w:lineRule="auto"/>
        <w:rPr>
          <w:rFonts w:ascii="Arial" w:hAnsi="Arial" w:cs="Arial"/>
        </w:rPr>
      </w:pPr>
      <w:r w:rsidRPr="001D2807">
        <w:rPr>
          <w:rFonts w:ascii="Arial" w:hAnsi="Arial" w:cs="Arial"/>
        </w:rPr>
        <w:t>C. Transnational</w:t>
      </w:r>
      <w:r w:rsidRPr="00AE01EE">
        <w:rPr>
          <w:rFonts w:ascii="Arial" w:hAnsi="Arial" w:cs="Arial"/>
        </w:rPr>
        <w:t xml:space="preserve"> movements sought to unite people across national boundaries.</w:t>
      </w:r>
      <w:r w:rsidR="00AE01EE">
        <w:rPr>
          <w:rFonts w:ascii="Arial" w:hAnsi="Arial" w:cs="Arial"/>
        </w:rPr>
        <w:t xml:space="preserve"> Ex: </w:t>
      </w:r>
      <w:r w:rsidR="00AE01EE" w:rsidRPr="00AE01EE">
        <w:rPr>
          <w:rFonts w:ascii="Arial" w:hAnsi="Arial" w:cs="Arial"/>
        </w:rPr>
        <w:t>communism,</w:t>
      </w:r>
      <w:r w:rsidR="00AE01EE">
        <w:rPr>
          <w:rFonts w:ascii="Arial" w:hAnsi="Arial" w:cs="Arial"/>
        </w:rPr>
        <w:t xml:space="preserve"> Pan-Arabism or Pan- Africanism.</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D. Within states in Africa, Asia and Latin America, movements promoted communism and socialism as a way to redistribute land and resources.</w:t>
      </w:r>
    </w:p>
    <w:p w:rsidR="000E27FD" w:rsidRPr="00BB073E" w:rsidRDefault="000E27FD" w:rsidP="000E27FD">
      <w:pPr>
        <w:autoSpaceDE w:val="0"/>
        <w:autoSpaceDN w:val="0"/>
        <w:adjustRightInd w:val="0"/>
        <w:spacing w:after="0" w:line="240" w:lineRule="auto"/>
        <w:rPr>
          <w:rFonts w:ascii="Arial" w:hAnsi="Arial" w:cs="Arial"/>
          <w:b/>
          <w:bCs/>
        </w:rPr>
      </w:pPr>
      <w:r w:rsidRPr="00BB073E">
        <w:rPr>
          <w:rFonts w:ascii="Arial" w:hAnsi="Arial" w:cs="Arial"/>
          <w:b/>
          <w:bCs/>
        </w:rPr>
        <w:lastRenderedPageBreak/>
        <w:t>III. Political changes were accompanied by major demographic and social consequences.</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A. The redrawing of old colonial boundaries led to population resettlements</w:t>
      </w:r>
      <w:r w:rsidR="00BB073E">
        <w:rPr>
          <w:rFonts w:ascii="Arial" w:hAnsi="Arial" w:cs="Arial"/>
        </w:rPr>
        <w:t xml:space="preserve">. </w:t>
      </w:r>
      <w:r w:rsidRPr="00BB073E">
        <w:rPr>
          <w:rFonts w:ascii="Arial" w:hAnsi="Arial" w:cs="Arial"/>
        </w:rPr>
        <w:t>Ex: India/Pakistan partition, the Zionist Jewish settlement of Palestine or the division of the Middle East into mandatory states.</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B. The migration of former colonial subjects to imperial metropoles</w:t>
      </w:r>
      <w:r w:rsidR="00BB073E">
        <w:rPr>
          <w:rFonts w:ascii="Arial" w:hAnsi="Arial" w:cs="Arial"/>
        </w:rPr>
        <w:t xml:space="preserve"> </w:t>
      </w:r>
      <w:r w:rsidR="00BB073E" w:rsidRPr="00BB073E">
        <w:rPr>
          <w:rFonts w:ascii="Arial" w:hAnsi="Arial" w:cs="Arial"/>
        </w:rPr>
        <w:t>maintained cultural and economic ties between the colony and the metropole even after the dissolution of empires</w:t>
      </w:r>
      <w:r w:rsidR="00BB073E">
        <w:rPr>
          <w:rFonts w:ascii="Arial" w:hAnsi="Arial" w:cs="Arial"/>
        </w:rPr>
        <w:t>. Ex:</w:t>
      </w:r>
      <w:r w:rsidRPr="00BB073E">
        <w:rPr>
          <w:rFonts w:ascii="Arial" w:hAnsi="Arial" w:cs="Arial"/>
        </w:rPr>
        <w:t xml:space="preserve"> South Asians to Britain, Algerians to France</w:t>
      </w:r>
      <w:r w:rsidR="00BB073E">
        <w:rPr>
          <w:rFonts w:ascii="Arial" w:hAnsi="Arial" w:cs="Arial"/>
        </w:rPr>
        <w:t>,</w:t>
      </w:r>
      <w:r w:rsidRPr="00BB073E">
        <w:rPr>
          <w:rFonts w:ascii="Arial" w:hAnsi="Arial" w:cs="Arial"/>
        </w:rPr>
        <w:t xml:space="preserve"> Filipinos to </w:t>
      </w:r>
      <w:r w:rsidR="00BB073E">
        <w:rPr>
          <w:rFonts w:ascii="Arial" w:hAnsi="Arial" w:cs="Arial"/>
        </w:rPr>
        <w:t xml:space="preserve">USA. </w:t>
      </w:r>
      <w:r w:rsidR="001D2807">
        <w:rPr>
          <w:rFonts w:ascii="Arial" w:hAnsi="Arial" w:cs="Arial"/>
        </w:rPr>
        <w:t xml:space="preserve"> </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C. The proliferation of conflicts led to genocide (Armenia, the Holocaust, Cambodia</w:t>
      </w:r>
      <w:r w:rsidR="00BB073E">
        <w:rPr>
          <w:rFonts w:ascii="Arial" w:hAnsi="Arial" w:cs="Arial"/>
        </w:rPr>
        <w:t xml:space="preserve">, </w:t>
      </w:r>
      <w:r w:rsidRPr="00BB073E">
        <w:rPr>
          <w:rFonts w:ascii="Arial" w:hAnsi="Arial" w:cs="Arial"/>
        </w:rPr>
        <w:t>Rwanda) and the displacement of peoples resulting in refugee populations (Palestinians</w:t>
      </w:r>
      <w:r w:rsidR="00BB073E">
        <w:rPr>
          <w:rFonts w:ascii="Arial" w:hAnsi="Arial" w:cs="Arial"/>
        </w:rPr>
        <w:t>,</w:t>
      </w:r>
      <w:r w:rsidRPr="00BB073E">
        <w:rPr>
          <w:rFonts w:ascii="Arial" w:hAnsi="Arial" w:cs="Arial"/>
        </w:rPr>
        <w:t xml:space="preserve"> Darfurians).</w:t>
      </w:r>
      <w:r w:rsidR="00BB073E" w:rsidRPr="00BB073E">
        <w:rPr>
          <w:rFonts w:ascii="Arial" w:hAnsi="Arial" w:cs="Arial"/>
        </w:rPr>
        <w:t xml:space="preserve"> </w:t>
      </w:r>
    </w:p>
    <w:p w:rsidR="00051711" w:rsidRDefault="00051711" w:rsidP="000E27FD">
      <w:pPr>
        <w:autoSpaceDE w:val="0"/>
        <w:autoSpaceDN w:val="0"/>
        <w:adjustRightInd w:val="0"/>
        <w:spacing w:after="0" w:line="240" w:lineRule="auto"/>
        <w:rPr>
          <w:rFonts w:ascii="Arial" w:hAnsi="Arial" w:cs="Arial"/>
          <w:b/>
          <w:bCs/>
          <w:i/>
        </w:rPr>
      </w:pPr>
    </w:p>
    <w:p w:rsidR="000E27FD" w:rsidRPr="00BB073E" w:rsidRDefault="000E27FD" w:rsidP="000E27FD">
      <w:pPr>
        <w:autoSpaceDE w:val="0"/>
        <w:autoSpaceDN w:val="0"/>
        <w:adjustRightInd w:val="0"/>
        <w:spacing w:after="0" w:line="240" w:lineRule="auto"/>
        <w:rPr>
          <w:rFonts w:ascii="Arial" w:hAnsi="Arial" w:cs="Arial"/>
          <w:b/>
          <w:bCs/>
        </w:rPr>
      </w:pPr>
      <w:r w:rsidRPr="00BB073E">
        <w:rPr>
          <w:rFonts w:ascii="Arial" w:hAnsi="Arial" w:cs="Arial"/>
          <w:b/>
          <w:bCs/>
        </w:rPr>
        <w:t xml:space="preserve">IV. </w:t>
      </w:r>
      <w:r w:rsidR="001D2807">
        <w:rPr>
          <w:rFonts w:ascii="Arial" w:hAnsi="Arial" w:cs="Arial"/>
          <w:b/>
          <w:bCs/>
        </w:rPr>
        <w:t xml:space="preserve">Global war: </w:t>
      </w:r>
      <w:r w:rsidRPr="001D2807">
        <w:rPr>
          <w:rFonts w:ascii="Arial" w:hAnsi="Arial" w:cs="Arial"/>
          <w:bCs/>
        </w:rPr>
        <w:t>Military conflicts occurred on an unprecedented global scale.</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A. World War I and World War II were the first “total wars.” Governments used ideologies, including fascism, nationalism and communism, to mobilize all of their state’s resources, including peoples, both in the home countries and the colonies or former colonies</w:t>
      </w:r>
      <w:r w:rsidR="00457914">
        <w:rPr>
          <w:rFonts w:ascii="Arial" w:hAnsi="Arial" w:cs="Arial"/>
        </w:rPr>
        <w:t xml:space="preserve"> </w:t>
      </w:r>
      <w:r w:rsidR="00457914" w:rsidRPr="00BB073E">
        <w:rPr>
          <w:rFonts w:ascii="Arial" w:hAnsi="Arial" w:cs="Arial"/>
        </w:rPr>
        <w:t>for the purpose of waging war</w:t>
      </w:r>
      <w:r w:rsidR="00457914">
        <w:rPr>
          <w:rFonts w:ascii="Arial" w:hAnsi="Arial" w:cs="Arial"/>
        </w:rPr>
        <w:t xml:space="preserve">. </w:t>
      </w:r>
      <w:r w:rsidRPr="00BB073E">
        <w:rPr>
          <w:rFonts w:ascii="Arial" w:hAnsi="Arial" w:cs="Arial"/>
        </w:rPr>
        <w:t>Ex: Gurkha soldiers in India</w:t>
      </w:r>
      <w:r w:rsidR="00457914">
        <w:rPr>
          <w:rFonts w:ascii="Arial" w:hAnsi="Arial" w:cs="Arial"/>
        </w:rPr>
        <w:t>,</w:t>
      </w:r>
      <w:r w:rsidRPr="00BB073E">
        <w:rPr>
          <w:rFonts w:ascii="Arial" w:hAnsi="Arial" w:cs="Arial"/>
        </w:rPr>
        <w:t xml:space="preserve"> ANZAC troops in Australia</w:t>
      </w:r>
      <w:r w:rsidR="00457914">
        <w:rPr>
          <w:rFonts w:ascii="Arial" w:hAnsi="Arial" w:cs="Arial"/>
        </w:rPr>
        <w:t xml:space="preserve">. </w:t>
      </w:r>
      <w:r w:rsidRPr="00BB073E">
        <w:rPr>
          <w:rFonts w:ascii="Arial" w:hAnsi="Arial" w:cs="Arial"/>
        </w:rPr>
        <w:t>Governments also used a variety of strategies, including political speeches, art, media and intensified forms of nationalism, to mobilize these populations.</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 xml:space="preserve">B. The varied sources of global conflict </w:t>
      </w:r>
      <w:r w:rsidR="00457914">
        <w:rPr>
          <w:rFonts w:ascii="Arial" w:hAnsi="Arial" w:cs="Arial"/>
        </w:rPr>
        <w:t>from 1900 to 1950</w:t>
      </w:r>
      <w:r w:rsidRPr="00BB073E">
        <w:rPr>
          <w:rFonts w:ascii="Arial" w:hAnsi="Arial" w:cs="Arial"/>
        </w:rPr>
        <w:t xml:space="preserve"> included: imperialist expansion by European powers and Japan, competition for resources, ethnic conflict, great power rivalries between Great Britain and Germany, nationalist ideologies, and the economic crisis engendered by the Great Depression.</w:t>
      </w:r>
    </w:p>
    <w:p w:rsidR="000E27FD" w:rsidRPr="00BB073E" w:rsidRDefault="000E27FD" w:rsidP="000E27FD">
      <w:pPr>
        <w:spacing w:after="0" w:line="240" w:lineRule="auto"/>
        <w:rPr>
          <w:rFonts w:ascii="Arial" w:hAnsi="Arial" w:cs="Arial"/>
        </w:rPr>
      </w:pPr>
      <w:r w:rsidRPr="00BB073E">
        <w:rPr>
          <w:rFonts w:ascii="Arial" w:hAnsi="Arial" w:cs="Arial"/>
        </w:rPr>
        <w:t>C. The global balance of economic and political power shifted after the end of World War II and rapidly evolved into the Cold War. The United States and the Soviet Union emerged as superpowers, which led to ideological struggles between capitalism and communism throughout the globe.</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D. The Cold War produced new military alliances, including NATO and the Warsaw Pact, and promoted proxy wars in Latin America, Africa and Asia.</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E. The dissolution of the Soviet Union effectively ended the Cold War.</w:t>
      </w:r>
    </w:p>
    <w:p w:rsidR="00BB073E" w:rsidRPr="00BB073E" w:rsidRDefault="00BB073E" w:rsidP="000E27FD">
      <w:pPr>
        <w:autoSpaceDE w:val="0"/>
        <w:autoSpaceDN w:val="0"/>
        <w:adjustRightInd w:val="0"/>
        <w:spacing w:after="0" w:line="240" w:lineRule="auto"/>
        <w:rPr>
          <w:rFonts w:ascii="Arial" w:hAnsi="Arial" w:cs="Arial"/>
          <w:b/>
          <w:bCs/>
        </w:rPr>
      </w:pPr>
    </w:p>
    <w:p w:rsidR="000E27FD" w:rsidRPr="00BB073E" w:rsidRDefault="000E27FD" w:rsidP="000E27FD">
      <w:pPr>
        <w:autoSpaceDE w:val="0"/>
        <w:autoSpaceDN w:val="0"/>
        <w:adjustRightInd w:val="0"/>
        <w:spacing w:after="0" w:line="240" w:lineRule="auto"/>
        <w:rPr>
          <w:rFonts w:ascii="Arial" w:hAnsi="Arial" w:cs="Arial"/>
          <w:b/>
          <w:bCs/>
        </w:rPr>
      </w:pPr>
      <w:r w:rsidRPr="00BB073E">
        <w:rPr>
          <w:rFonts w:ascii="Arial" w:hAnsi="Arial" w:cs="Arial"/>
          <w:b/>
          <w:bCs/>
        </w:rPr>
        <w:t xml:space="preserve">V. </w:t>
      </w:r>
      <w:r w:rsidR="001D2807">
        <w:rPr>
          <w:rFonts w:ascii="Arial" w:hAnsi="Arial" w:cs="Arial"/>
          <w:b/>
          <w:bCs/>
        </w:rPr>
        <w:t xml:space="preserve">Violence: </w:t>
      </w:r>
      <w:r w:rsidRPr="001D2807">
        <w:rPr>
          <w:rFonts w:ascii="Arial" w:hAnsi="Arial" w:cs="Arial"/>
          <w:bCs/>
        </w:rPr>
        <w:t xml:space="preserve">Although conflict dominated much of the 20th century, many individuals </w:t>
      </w:r>
      <w:r w:rsidR="00457914" w:rsidRPr="001D2807">
        <w:rPr>
          <w:rFonts w:ascii="Arial" w:hAnsi="Arial" w:cs="Arial"/>
          <w:bCs/>
        </w:rPr>
        <w:t xml:space="preserve">and groups </w:t>
      </w:r>
      <w:r w:rsidRPr="001D2807">
        <w:rPr>
          <w:rFonts w:ascii="Arial" w:hAnsi="Arial" w:cs="Arial"/>
          <w:bCs/>
        </w:rPr>
        <w:t>opposed this trend. Some individuals and groups, however, intensified the conflicts.</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A. Groups and individuals challenged the many wars of the century</w:t>
      </w:r>
      <w:r w:rsidR="00457914">
        <w:rPr>
          <w:rFonts w:ascii="Arial" w:hAnsi="Arial" w:cs="Arial"/>
        </w:rPr>
        <w:t xml:space="preserve">. </w:t>
      </w:r>
      <w:r w:rsidRPr="00BB073E">
        <w:rPr>
          <w:rFonts w:ascii="Arial" w:hAnsi="Arial" w:cs="Arial"/>
        </w:rPr>
        <w:t xml:space="preserve">Ex: Picasso in his </w:t>
      </w:r>
      <w:r w:rsidRPr="00457914">
        <w:rPr>
          <w:rFonts w:ascii="Arial" w:hAnsi="Arial" w:cs="Arial"/>
          <w:i/>
          <w:iCs/>
        </w:rPr>
        <w:t>Guernica</w:t>
      </w:r>
      <w:r w:rsidRPr="00BB073E">
        <w:rPr>
          <w:rFonts w:ascii="Arial" w:hAnsi="Arial" w:cs="Arial"/>
        </w:rPr>
        <w:t>, the antinuclear movement during the Cold War</w:t>
      </w:r>
      <w:r w:rsidR="00457914">
        <w:rPr>
          <w:rFonts w:ascii="Arial" w:hAnsi="Arial" w:cs="Arial"/>
        </w:rPr>
        <w:t>,</w:t>
      </w:r>
      <w:r w:rsidRPr="00BB073E">
        <w:rPr>
          <w:rFonts w:ascii="Arial" w:hAnsi="Arial" w:cs="Arial"/>
        </w:rPr>
        <w:t xml:space="preserve"> Thich Quang Duc by self-immolation</w:t>
      </w:r>
      <w:r w:rsidR="00457914">
        <w:rPr>
          <w:rFonts w:ascii="Arial" w:hAnsi="Arial" w:cs="Arial"/>
        </w:rPr>
        <w:t>.</w:t>
      </w:r>
      <w:r w:rsidRPr="00BB073E">
        <w:rPr>
          <w:rFonts w:ascii="Arial" w:hAnsi="Arial" w:cs="Arial"/>
        </w:rPr>
        <w:t xml:space="preserve"> </w:t>
      </w:r>
      <w:r w:rsidR="00457914">
        <w:rPr>
          <w:rFonts w:ascii="Arial" w:hAnsi="Arial" w:cs="Arial"/>
        </w:rPr>
        <w:t>S</w:t>
      </w:r>
      <w:r w:rsidRPr="00BB073E">
        <w:rPr>
          <w:rFonts w:ascii="Arial" w:hAnsi="Arial" w:cs="Arial"/>
        </w:rPr>
        <w:t>ome promoted the practice of nonviolence</w:t>
      </w:r>
      <w:r w:rsidR="00457914">
        <w:rPr>
          <w:rFonts w:ascii="Arial" w:hAnsi="Arial" w:cs="Arial"/>
        </w:rPr>
        <w:t xml:space="preserve"> </w:t>
      </w:r>
      <w:r w:rsidR="00457914" w:rsidRPr="00BB073E">
        <w:rPr>
          <w:rFonts w:ascii="Arial" w:hAnsi="Arial" w:cs="Arial"/>
        </w:rPr>
        <w:t>as a way to bring about political change</w:t>
      </w:r>
      <w:r w:rsidR="00457914">
        <w:rPr>
          <w:rFonts w:ascii="Arial" w:hAnsi="Arial" w:cs="Arial"/>
        </w:rPr>
        <w:t xml:space="preserve">. Ex: </w:t>
      </w:r>
      <w:r w:rsidRPr="00BB073E">
        <w:rPr>
          <w:rFonts w:ascii="Arial" w:hAnsi="Arial" w:cs="Arial"/>
        </w:rPr>
        <w:t>Tolstoy, Gandhi</w:t>
      </w:r>
      <w:r w:rsidR="00457914">
        <w:rPr>
          <w:rFonts w:ascii="Arial" w:hAnsi="Arial" w:cs="Arial"/>
        </w:rPr>
        <w:t>,</w:t>
      </w:r>
      <w:r w:rsidRPr="00BB073E">
        <w:rPr>
          <w:rFonts w:ascii="Arial" w:hAnsi="Arial" w:cs="Arial"/>
        </w:rPr>
        <w:t xml:space="preserve"> Martin Luther King</w:t>
      </w:r>
      <w:r w:rsidR="00457914">
        <w:rPr>
          <w:rFonts w:ascii="Arial" w:hAnsi="Arial" w:cs="Arial"/>
        </w:rPr>
        <w:t>.</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B. Groups and individuals opposed and promoted alternatives to the existing econom</w:t>
      </w:r>
      <w:r w:rsidR="00457914">
        <w:rPr>
          <w:rFonts w:ascii="Arial" w:hAnsi="Arial" w:cs="Arial"/>
        </w:rPr>
        <w:t xml:space="preserve">ic, political and social orders. </w:t>
      </w:r>
      <w:r w:rsidRPr="000E27FD">
        <w:rPr>
          <w:rFonts w:ascii="Arial" w:hAnsi="Arial" w:cs="Arial"/>
        </w:rPr>
        <w:t>Ex: The Non-Aligned Movement, which presented an alternative political bloc to the Cold War; the Tiananmen Square protesters for democracy in China; Anti-Apartheid Movement; or participants in the global</w:t>
      </w:r>
      <w:r w:rsidR="00457914">
        <w:rPr>
          <w:rFonts w:ascii="Arial" w:hAnsi="Arial" w:cs="Arial"/>
        </w:rPr>
        <w:t xml:space="preserve"> uprisings of 1968</w:t>
      </w:r>
      <w:r w:rsidRPr="000E27FD">
        <w:rPr>
          <w:rFonts w:ascii="Arial" w:hAnsi="Arial" w:cs="Arial"/>
        </w:rPr>
        <w:t>.</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C. Militaries and militarized states often responded to the proliferation of conflicts in ways that further intensified conflict</w:t>
      </w:r>
      <w:r w:rsidR="00457914">
        <w:rPr>
          <w:rFonts w:ascii="Arial" w:hAnsi="Arial" w:cs="Arial"/>
        </w:rPr>
        <w:t xml:space="preserve">. Ex: </w:t>
      </w:r>
      <w:r w:rsidRPr="000E27FD">
        <w:rPr>
          <w:rFonts w:ascii="Arial" w:hAnsi="Arial" w:cs="Arial"/>
        </w:rPr>
        <w:t>the promotion of military dictatorship in Chile, Spain and Uganda; the United States’ promotion of a New World Order after the Cold War; the buildup of the “military-indus</w:t>
      </w:r>
      <w:r w:rsidR="00457914">
        <w:rPr>
          <w:rFonts w:ascii="Arial" w:hAnsi="Arial" w:cs="Arial"/>
        </w:rPr>
        <w:t>trial complex” and arms trading</w:t>
      </w:r>
      <w:r w:rsidRPr="000E27FD">
        <w:rPr>
          <w:rFonts w:ascii="Arial" w:hAnsi="Arial" w:cs="Arial"/>
        </w:rPr>
        <w:t>.</w:t>
      </w:r>
    </w:p>
    <w:p w:rsidR="000E27FD" w:rsidRP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D. More movements used terrorism to achieve political aims.</w:t>
      </w:r>
      <w:r w:rsidR="00457914">
        <w:rPr>
          <w:rFonts w:ascii="Arial" w:hAnsi="Arial" w:cs="Arial"/>
        </w:rPr>
        <w:t xml:space="preserve"> Ex: the IRA, Al-Qaeda</w:t>
      </w:r>
    </w:p>
    <w:p w:rsidR="000E27FD" w:rsidRDefault="000E27FD" w:rsidP="000E27FD">
      <w:pPr>
        <w:autoSpaceDE w:val="0"/>
        <w:autoSpaceDN w:val="0"/>
        <w:adjustRightInd w:val="0"/>
        <w:spacing w:after="0" w:line="240" w:lineRule="auto"/>
        <w:rPr>
          <w:rFonts w:ascii="Arial" w:hAnsi="Arial" w:cs="Arial"/>
        </w:rPr>
      </w:pPr>
      <w:r w:rsidRPr="000E27FD">
        <w:rPr>
          <w:rFonts w:ascii="Arial" w:hAnsi="Arial" w:cs="Arial"/>
        </w:rPr>
        <w:t>E. Global conflicts had a profound influence on popular culture</w:t>
      </w:r>
      <w:r w:rsidR="00457914">
        <w:rPr>
          <w:rFonts w:ascii="Arial" w:hAnsi="Arial" w:cs="Arial"/>
        </w:rPr>
        <w:t xml:space="preserve">. Ex: </w:t>
      </w:r>
      <w:r w:rsidRPr="000E27FD">
        <w:rPr>
          <w:rFonts w:ascii="Arial" w:hAnsi="Arial" w:cs="Arial"/>
        </w:rPr>
        <w:t>Dada, James Bond, S</w:t>
      </w:r>
      <w:r w:rsidR="00457914">
        <w:rPr>
          <w:rFonts w:ascii="Arial" w:hAnsi="Arial" w:cs="Arial"/>
        </w:rPr>
        <w:t>ocialist Realism, video games</w:t>
      </w:r>
      <w:r w:rsidRPr="000E27FD">
        <w:rPr>
          <w:rFonts w:ascii="Arial" w:hAnsi="Arial" w:cs="Arial"/>
        </w:rPr>
        <w:t>.</w:t>
      </w:r>
    </w:p>
    <w:p w:rsidR="00A93FBD" w:rsidRPr="000E27FD" w:rsidRDefault="00A93FBD" w:rsidP="000E27FD">
      <w:pPr>
        <w:autoSpaceDE w:val="0"/>
        <w:autoSpaceDN w:val="0"/>
        <w:adjustRightInd w:val="0"/>
        <w:spacing w:after="0" w:line="240" w:lineRule="auto"/>
        <w:rPr>
          <w:rFonts w:ascii="Arial" w:hAnsi="Arial" w:cs="Arial"/>
        </w:rPr>
      </w:pPr>
    </w:p>
    <w:p w:rsidR="000E27FD" w:rsidRPr="00A93FBD" w:rsidRDefault="00A93FBD" w:rsidP="000E27FD">
      <w:pPr>
        <w:autoSpaceDE w:val="0"/>
        <w:autoSpaceDN w:val="0"/>
        <w:adjustRightInd w:val="0"/>
        <w:spacing w:after="0" w:line="240" w:lineRule="auto"/>
        <w:rPr>
          <w:rFonts w:ascii="Arial" w:hAnsi="Arial" w:cs="Arial"/>
          <w:b/>
        </w:rPr>
      </w:pPr>
      <w:r w:rsidRPr="00A93FBD">
        <w:rPr>
          <w:rFonts w:ascii="Arial" w:hAnsi="Arial" w:cs="Arial"/>
          <w:b/>
        </w:rPr>
        <w:t>Anti-War Images: Picasso’s Guernica, self-immolation</w:t>
      </w:r>
    </w:p>
    <w:p w:rsidR="00457914" w:rsidRDefault="00A93FBD" w:rsidP="00BE737E">
      <w:pPr>
        <w:jc w:val="center"/>
        <w:rPr>
          <w:rFonts w:ascii="Arial" w:hAnsi="Arial" w:cs="Arial"/>
          <w:b/>
        </w:rPr>
      </w:pPr>
      <w:r>
        <w:rPr>
          <w:rFonts w:ascii="Alike" w:hAnsi="Alike"/>
          <w:noProof/>
          <w:color w:val="666666"/>
          <w:sz w:val="20"/>
          <w:szCs w:val="20"/>
        </w:rPr>
        <w:drawing>
          <wp:inline distT="0" distB="0" distL="0" distR="0">
            <wp:extent cx="3442437" cy="1542212"/>
            <wp:effectExtent l="0" t="0" r="5715" b="1270"/>
            <wp:docPr id="3" name="Picture 3" descr="Picasso's Guer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asso's Guernic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48587" cy="1544967"/>
                    </a:xfrm>
                    <a:prstGeom prst="rect">
                      <a:avLst/>
                    </a:prstGeom>
                    <a:noFill/>
                    <a:ln>
                      <a:noFill/>
                    </a:ln>
                  </pic:spPr>
                </pic:pic>
              </a:graphicData>
            </a:graphic>
          </wp:inline>
        </w:drawing>
      </w:r>
      <w:r w:rsidR="00BE737E">
        <w:rPr>
          <w:rFonts w:ascii="Alike" w:hAnsi="Alike"/>
          <w:noProof/>
          <w:color w:val="666666"/>
          <w:sz w:val="20"/>
          <w:szCs w:val="20"/>
        </w:rPr>
        <w:t xml:space="preserve">        </w:t>
      </w:r>
      <w:r w:rsidR="00BE737E">
        <w:rPr>
          <w:rFonts w:ascii="Alike" w:hAnsi="Alike"/>
          <w:noProof/>
          <w:color w:val="666666"/>
          <w:sz w:val="20"/>
          <w:szCs w:val="20"/>
        </w:rPr>
        <w:drawing>
          <wp:inline distT="0" distB="0" distL="0" distR="0" wp14:anchorId="6157270F" wp14:editId="67824483">
            <wp:extent cx="2488647" cy="1600200"/>
            <wp:effectExtent l="0" t="0" r="6985" b="0"/>
            <wp:docPr id="6" name="Picture 6" descr="Thich Quang Duc's Self Imm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ch Quang Duc's Self Immola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0174" cy="1601182"/>
                    </a:xfrm>
                    <a:prstGeom prst="rect">
                      <a:avLst/>
                    </a:prstGeom>
                    <a:noFill/>
                    <a:ln>
                      <a:noFill/>
                    </a:ln>
                  </pic:spPr>
                </pic:pic>
              </a:graphicData>
            </a:graphic>
          </wp:inline>
        </w:drawing>
      </w:r>
      <w:r w:rsidR="00BE737E">
        <w:rPr>
          <w:rFonts w:ascii="Arial" w:hAnsi="Arial" w:cs="Arial"/>
          <w:b/>
        </w:rPr>
        <w:t xml:space="preserve"> </w:t>
      </w:r>
      <w:r w:rsidR="00457914">
        <w:rPr>
          <w:rFonts w:ascii="Arial" w:hAnsi="Arial" w:cs="Arial"/>
          <w:b/>
        </w:rPr>
        <w:br w:type="page"/>
      </w:r>
    </w:p>
    <w:p w:rsidR="000E27FD" w:rsidRPr="00BB073E" w:rsidRDefault="000E27FD" w:rsidP="000E27FD">
      <w:pPr>
        <w:autoSpaceDE w:val="0"/>
        <w:autoSpaceDN w:val="0"/>
        <w:adjustRightInd w:val="0"/>
        <w:spacing w:after="0" w:line="240" w:lineRule="auto"/>
        <w:rPr>
          <w:rFonts w:ascii="Arial" w:hAnsi="Arial" w:cs="Arial"/>
          <w:b/>
        </w:rPr>
      </w:pPr>
      <w:r w:rsidRPr="00BB073E">
        <w:rPr>
          <w:rFonts w:ascii="Arial" w:hAnsi="Arial" w:cs="Arial"/>
          <w:b/>
        </w:rPr>
        <w:lastRenderedPageBreak/>
        <w:t>Key Concept 6.3 New Conceptualizations of Global Economy, Society and Culture</w:t>
      </w:r>
    </w:p>
    <w:p w:rsidR="00457914" w:rsidRDefault="00457914" w:rsidP="000E27FD">
      <w:pPr>
        <w:autoSpaceDE w:val="0"/>
        <w:autoSpaceDN w:val="0"/>
        <w:adjustRightInd w:val="0"/>
        <w:spacing w:after="0" w:line="240" w:lineRule="auto"/>
        <w:rPr>
          <w:rFonts w:ascii="Arial" w:hAnsi="Arial" w:cs="Arial"/>
          <w:b/>
          <w:bCs/>
        </w:rPr>
      </w:pPr>
    </w:p>
    <w:p w:rsidR="000E27FD" w:rsidRPr="00BB073E" w:rsidRDefault="000E27FD" w:rsidP="000E27FD">
      <w:pPr>
        <w:autoSpaceDE w:val="0"/>
        <w:autoSpaceDN w:val="0"/>
        <w:adjustRightInd w:val="0"/>
        <w:spacing w:after="0" w:line="240" w:lineRule="auto"/>
        <w:rPr>
          <w:rFonts w:ascii="Arial" w:hAnsi="Arial" w:cs="Arial"/>
          <w:b/>
          <w:bCs/>
        </w:rPr>
      </w:pPr>
      <w:r w:rsidRPr="00BB073E">
        <w:rPr>
          <w:rFonts w:ascii="Arial" w:hAnsi="Arial" w:cs="Arial"/>
          <w:b/>
          <w:bCs/>
        </w:rPr>
        <w:t>I. States, communities and individuals became increasingly interdependent, a process facilitated by the growth of institutions of global governance.</w:t>
      </w:r>
    </w:p>
    <w:p w:rsidR="001D2807" w:rsidRDefault="000E27FD" w:rsidP="000E27FD">
      <w:pPr>
        <w:autoSpaceDE w:val="0"/>
        <w:autoSpaceDN w:val="0"/>
        <w:adjustRightInd w:val="0"/>
        <w:spacing w:after="0" w:line="240" w:lineRule="auto"/>
        <w:rPr>
          <w:rFonts w:ascii="Arial" w:hAnsi="Arial" w:cs="Arial"/>
        </w:rPr>
      </w:pPr>
      <w:r w:rsidRPr="00BB073E">
        <w:rPr>
          <w:rFonts w:ascii="Arial" w:hAnsi="Arial" w:cs="Arial"/>
        </w:rPr>
        <w:t xml:space="preserve">A. New international organizations </w:t>
      </w:r>
      <w:r w:rsidR="00457914" w:rsidRPr="00BB073E">
        <w:rPr>
          <w:rFonts w:ascii="Arial" w:hAnsi="Arial" w:cs="Arial"/>
        </w:rPr>
        <w:t>formed to maintain world peace and to facilitate international cooperation</w:t>
      </w:r>
      <w:r w:rsidR="00457914">
        <w:rPr>
          <w:rFonts w:ascii="Arial" w:hAnsi="Arial" w:cs="Arial"/>
        </w:rPr>
        <w:t xml:space="preserve">. </w:t>
      </w:r>
    </w:p>
    <w:p w:rsidR="000E27FD" w:rsidRPr="00BB073E" w:rsidRDefault="00457914" w:rsidP="001D2807">
      <w:pPr>
        <w:autoSpaceDE w:val="0"/>
        <w:autoSpaceDN w:val="0"/>
        <w:adjustRightInd w:val="0"/>
        <w:spacing w:after="0" w:line="240" w:lineRule="auto"/>
        <w:ind w:firstLine="720"/>
        <w:rPr>
          <w:rFonts w:ascii="Arial" w:hAnsi="Arial" w:cs="Arial"/>
        </w:rPr>
      </w:pPr>
      <w:r>
        <w:rPr>
          <w:rFonts w:ascii="Arial" w:hAnsi="Arial" w:cs="Arial"/>
        </w:rPr>
        <w:t>Ex: T</w:t>
      </w:r>
      <w:r w:rsidR="000E27FD" w:rsidRPr="00BB073E">
        <w:rPr>
          <w:rFonts w:ascii="Arial" w:hAnsi="Arial" w:cs="Arial"/>
        </w:rPr>
        <w:t>he League of Nations</w:t>
      </w:r>
      <w:r>
        <w:rPr>
          <w:rFonts w:ascii="Arial" w:hAnsi="Arial" w:cs="Arial"/>
        </w:rPr>
        <w:t xml:space="preserve">, </w:t>
      </w:r>
      <w:r w:rsidR="001D2807">
        <w:rPr>
          <w:rFonts w:ascii="Arial" w:hAnsi="Arial" w:cs="Arial"/>
        </w:rPr>
        <w:t>t</w:t>
      </w:r>
      <w:r>
        <w:rPr>
          <w:rFonts w:ascii="Arial" w:hAnsi="Arial" w:cs="Arial"/>
        </w:rPr>
        <w:t>he United Nations</w:t>
      </w:r>
      <w:r w:rsidR="000E27FD" w:rsidRPr="00BB073E">
        <w:rPr>
          <w:rFonts w:ascii="Arial" w:hAnsi="Arial" w:cs="Arial"/>
        </w:rPr>
        <w:t>.</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B. New economic institutions sought to spread the principles and practices associated with free market economics throughout the world.</w:t>
      </w:r>
      <w:r w:rsidR="00457914">
        <w:rPr>
          <w:rFonts w:ascii="Arial" w:hAnsi="Arial" w:cs="Arial"/>
        </w:rPr>
        <w:t xml:space="preserve"> Ex:</w:t>
      </w:r>
      <w:r w:rsidR="00457914" w:rsidRPr="00BB073E">
        <w:rPr>
          <w:rFonts w:ascii="Arial" w:hAnsi="Arial" w:cs="Arial"/>
        </w:rPr>
        <w:t xml:space="preserve"> the IMF, World Bank</w:t>
      </w:r>
      <w:r w:rsidR="00457914">
        <w:rPr>
          <w:rFonts w:ascii="Arial" w:hAnsi="Arial" w:cs="Arial"/>
        </w:rPr>
        <w:t>, WTO.</w:t>
      </w:r>
    </w:p>
    <w:p w:rsidR="001D2807" w:rsidRDefault="000E27FD" w:rsidP="000E27FD">
      <w:pPr>
        <w:autoSpaceDE w:val="0"/>
        <w:autoSpaceDN w:val="0"/>
        <w:adjustRightInd w:val="0"/>
        <w:spacing w:after="0" w:line="240" w:lineRule="auto"/>
        <w:rPr>
          <w:rFonts w:ascii="Arial" w:hAnsi="Arial" w:cs="Arial"/>
        </w:rPr>
      </w:pPr>
      <w:r w:rsidRPr="00BB073E">
        <w:rPr>
          <w:rFonts w:ascii="Arial" w:hAnsi="Arial" w:cs="Arial"/>
        </w:rPr>
        <w:t xml:space="preserve">C. Humanitarian organizations </w:t>
      </w:r>
      <w:r w:rsidR="00457914" w:rsidRPr="00BB073E">
        <w:rPr>
          <w:rFonts w:ascii="Arial" w:hAnsi="Arial" w:cs="Arial"/>
        </w:rPr>
        <w:t>developed to respond to humanitarian crises throughout the world</w:t>
      </w:r>
      <w:r w:rsidR="00457914">
        <w:rPr>
          <w:rFonts w:ascii="Arial" w:hAnsi="Arial" w:cs="Arial"/>
        </w:rPr>
        <w:t xml:space="preserve">. </w:t>
      </w:r>
    </w:p>
    <w:p w:rsidR="000E27FD" w:rsidRPr="00BB073E" w:rsidRDefault="00457914" w:rsidP="001D2807">
      <w:pPr>
        <w:autoSpaceDE w:val="0"/>
        <w:autoSpaceDN w:val="0"/>
        <w:adjustRightInd w:val="0"/>
        <w:spacing w:after="0" w:line="240" w:lineRule="auto"/>
        <w:ind w:firstLine="720"/>
        <w:rPr>
          <w:rFonts w:ascii="Arial" w:hAnsi="Arial" w:cs="Arial"/>
        </w:rPr>
      </w:pPr>
      <w:r>
        <w:rPr>
          <w:rFonts w:ascii="Arial" w:hAnsi="Arial" w:cs="Arial"/>
        </w:rPr>
        <w:t xml:space="preserve">Ex: </w:t>
      </w:r>
      <w:r w:rsidR="000E27FD" w:rsidRPr="00BB073E">
        <w:rPr>
          <w:rFonts w:ascii="Arial" w:hAnsi="Arial" w:cs="Arial"/>
        </w:rPr>
        <w:t>UNICEF, the Red Cross, Amnesty International, Doctors Without Borders</w:t>
      </w:r>
      <w:r>
        <w:rPr>
          <w:rFonts w:ascii="Arial" w:hAnsi="Arial" w:cs="Arial"/>
        </w:rPr>
        <w:t>, WHO</w:t>
      </w:r>
      <w:r w:rsidR="000E27FD" w:rsidRPr="00BB073E">
        <w:rPr>
          <w:rFonts w:ascii="Arial" w:hAnsi="Arial" w:cs="Arial"/>
        </w:rPr>
        <w:t>.</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D. Regional trade agreements</w:t>
      </w:r>
      <w:r w:rsidR="00457914">
        <w:rPr>
          <w:rFonts w:ascii="Arial" w:hAnsi="Arial" w:cs="Arial"/>
        </w:rPr>
        <w:t xml:space="preserve"> </w:t>
      </w:r>
      <w:r w:rsidR="00457914" w:rsidRPr="00BB073E">
        <w:rPr>
          <w:rFonts w:ascii="Arial" w:hAnsi="Arial" w:cs="Arial"/>
        </w:rPr>
        <w:t>created regional trading blocs designed to promote the movement of capital and goods across national borders</w:t>
      </w:r>
      <w:r w:rsidR="00457914">
        <w:rPr>
          <w:rFonts w:ascii="Arial" w:hAnsi="Arial" w:cs="Arial"/>
        </w:rPr>
        <w:t xml:space="preserve">. Ex: </w:t>
      </w:r>
      <w:r w:rsidRPr="00BB073E">
        <w:rPr>
          <w:rFonts w:ascii="Arial" w:hAnsi="Arial" w:cs="Arial"/>
        </w:rPr>
        <w:t>European Union, NAFTA, ASEAN</w:t>
      </w:r>
      <w:r w:rsidR="00457914">
        <w:rPr>
          <w:rFonts w:ascii="Arial" w:hAnsi="Arial" w:cs="Arial"/>
        </w:rPr>
        <w:t>, Mercosur</w:t>
      </w:r>
      <w:r w:rsidRPr="00BB073E">
        <w:rPr>
          <w:rFonts w:ascii="Arial" w:hAnsi="Arial" w:cs="Arial"/>
        </w:rPr>
        <w:t>.</w:t>
      </w:r>
    </w:p>
    <w:p w:rsidR="001D2807" w:rsidRDefault="000E27FD" w:rsidP="000E27FD">
      <w:pPr>
        <w:autoSpaceDE w:val="0"/>
        <w:autoSpaceDN w:val="0"/>
        <w:adjustRightInd w:val="0"/>
        <w:spacing w:after="0" w:line="240" w:lineRule="auto"/>
        <w:rPr>
          <w:rFonts w:ascii="Arial" w:hAnsi="Arial" w:cs="Arial"/>
        </w:rPr>
      </w:pPr>
      <w:r w:rsidRPr="00BB073E">
        <w:rPr>
          <w:rFonts w:ascii="Arial" w:hAnsi="Arial" w:cs="Arial"/>
        </w:rPr>
        <w:t xml:space="preserve">E. Multinational corporations </w:t>
      </w:r>
      <w:r w:rsidR="00457914" w:rsidRPr="00BB073E">
        <w:rPr>
          <w:rFonts w:ascii="Arial" w:hAnsi="Arial" w:cs="Arial"/>
        </w:rPr>
        <w:t>began to challenge state authority and autonomy</w:t>
      </w:r>
      <w:r w:rsidR="00457914">
        <w:rPr>
          <w:rFonts w:ascii="Arial" w:hAnsi="Arial" w:cs="Arial"/>
        </w:rPr>
        <w:t xml:space="preserve">. </w:t>
      </w:r>
    </w:p>
    <w:p w:rsidR="000E27FD" w:rsidRPr="00BB073E" w:rsidRDefault="00457914" w:rsidP="001D2807">
      <w:pPr>
        <w:autoSpaceDE w:val="0"/>
        <w:autoSpaceDN w:val="0"/>
        <w:adjustRightInd w:val="0"/>
        <w:spacing w:after="0" w:line="240" w:lineRule="auto"/>
        <w:ind w:firstLine="720"/>
        <w:rPr>
          <w:rFonts w:ascii="Arial" w:hAnsi="Arial" w:cs="Arial"/>
        </w:rPr>
      </w:pPr>
      <w:r>
        <w:rPr>
          <w:rFonts w:ascii="Arial" w:hAnsi="Arial" w:cs="Arial"/>
        </w:rPr>
        <w:t xml:space="preserve">Ex: </w:t>
      </w:r>
      <w:r w:rsidR="000E27FD" w:rsidRPr="00BB073E">
        <w:rPr>
          <w:rFonts w:ascii="Arial" w:hAnsi="Arial" w:cs="Arial"/>
        </w:rPr>
        <w:t>Roy</w:t>
      </w:r>
      <w:r>
        <w:rPr>
          <w:rFonts w:ascii="Arial" w:hAnsi="Arial" w:cs="Arial"/>
        </w:rPr>
        <w:t>al Dutch Shell, Coca-Cola, Sony</w:t>
      </w:r>
      <w:r w:rsidR="000E27FD" w:rsidRPr="00BB073E">
        <w:rPr>
          <w:rFonts w:ascii="Arial" w:hAnsi="Arial" w:cs="Arial"/>
        </w:rPr>
        <w:t>.</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F. Movements throughout the world protested the inequality of environmental and economic consequences of global integration.</w:t>
      </w:r>
      <w:r w:rsidR="001D2807">
        <w:rPr>
          <w:rFonts w:ascii="Arial" w:hAnsi="Arial" w:cs="Arial"/>
        </w:rPr>
        <w:t xml:space="preserve"> </w:t>
      </w:r>
    </w:p>
    <w:p w:rsidR="00051711" w:rsidRPr="00BB073E" w:rsidRDefault="00A93FBD" w:rsidP="000E27FD">
      <w:pPr>
        <w:autoSpaceDE w:val="0"/>
        <w:autoSpaceDN w:val="0"/>
        <w:adjustRightInd w:val="0"/>
        <w:spacing w:after="0" w:line="240" w:lineRule="auto"/>
        <w:rPr>
          <w:rFonts w:ascii="Arial" w:hAnsi="Arial" w:cs="Arial"/>
          <w:b/>
          <w:bCs/>
        </w:rPr>
      </w:pPr>
      <w:r>
        <w:rPr>
          <w:rFonts w:ascii="Alike" w:hAnsi="Alike"/>
          <w:noProof/>
          <w:color w:val="666666"/>
          <w:sz w:val="20"/>
          <w:szCs w:val="20"/>
        </w:rPr>
        <w:drawing>
          <wp:inline distT="0" distB="0" distL="0" distR="0">
            <wp:extent cx="6492240" cy="1311432"/>
            <wp:effectExtent l="0" t="0" r="3810" b="3175"/>
            <wp:docPr id="7" name="Picture 7" descr="New international organizations (League of Nations, United Nations, International Criminal Court)formed to maintain world peace and to facilitate international co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international organizations (League of Nations, United Nations, International Criminal Court)formed to maintain world peace and to facilitate international cooper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2240" cy="1311432"/>
                    </a:xfrm>
                    <a:prstGeom prst="rect">
                      <a:avLst/>
                    </a:prstGeom>
                    <a:noFill/>
                    <a:ln>
                      <a:noFill/>
                    </a:ln>
                  </pic:spPr>
                </pic:pic>
              </a:graphicData>
            </a:graphic>
          </wp:inline>
        </w:drawing>
      </w:r>
    </w:p>
    <w:p w:rsidR="00A93FBD" w:rsidRDefault="00A93FBD" w:rsidP="000E27FD">
      <w:pPr>
        <w:autoSpaceDE w:val="0"/>
        <w:autoSpaceDN w:val="0"/>
        <w:adjustRightInd w:val="0"/>
        <w:spacing w:after="0" w:line="240" w:lineRule="auto"/>
        <w:rPr>
          <w:rFonts w:ascii="Arial" w:hAnsi="Arial" w:cs="Arial"/>
          <w:b/>
          <w:bCs/>
        </w:rPr>
      </w:pPr>
    </w:p>
    <w:p w:rsidR="000E27FD" w:rsidRPr="00BB073E" w:rsidRDefault="000E27FD" w:rsidP="000E27FD">
      <w:pPr>
        <w:autoSpaceDE w:val="0"/>
        <w:autoSpaceDN w:val="0"/>
        <w:adjustRightInd w:val="0"/>
        <w:spacing w:after="0" w:line="240" w:lineRule="auto"/>
        <w:rPr>
          <w:rFonts w:ascii="Arial" w:hAnsi="Arial" w:cs="Arial"/>
          <w:b/>
          <w:bCs/>
        </w:rPr>
      </w:pPr>
      <w:r w:rsidRPr="00BB073E">
        <w:rPr>
          <w:rFonts w:ascii="Arial" w:hAnsi="Arial" w:cs="Arial"/>
          <w:b/>
          <w:bCs/>
        </w:rPr>
        <w:t>II. People conceptualized society and culture in new ways; some challenged old assumptions about race, class, gender and religion, often using new technologies to spread reconfigured traditions.</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A. The notion of human rights gained traction throughout the world</w:t>
      </w:r>
      <w:r w:rsidR="00457914">
        <w:rPr>
          <w:rFonts w:ascii="Arial" w:hAnsi="Arial" w:cs="Arial"/>
        </w:rPr>
        <w:t>. Ex: T</w:t>
      </w:r>
      <w:r w:rsidRPr="00BB073E">
        <w:rPr>
          <w:rFonts w:ascii="Arial" w:hAnsi="Arial" w:cs="Arial"/>
        </w:rPr>
        <w:t>he U.N. Universal Declaration of Human Rights, women’s rights</w:t>
      </w:r>
      <w:r w:rsidR="00457914">
        <w:rPr>
          <w:rFonts w:ascii="Arial" w:hAnsi="Arial" w:cs="Arial"/>
        </w:rPr>
        <w:t xml:space="preserve">, </w:t>
      </w:r>
      <w:r w:rsidRPr="00BB073E">
        <w:rPr>
          <w:rFonts w:ascii="Arial" w:hAnsi="Arial" w:cs="Arial"/>
        </w:rPr>
        <w:t>the en</w:t>
      </w:r>
      <w:r w:rsidR="00457914">
        <w:rPr>
          <w:rFonts w:ascii="Arial" w:hAnsi="Arial" w:cs="Arial"/>
        </w:rPr>
        <w:t>d of the White Australia Policy</w:t>
      </w:r>
      <w:r w:rsidRPr="00BB073E">
        <w:rPr>
          <w:rFonts w:ascii="Arial" w:hAnsi="Arial" w:cs="Arial"/>
        </w:rPr>
        <w:t>.</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B. Increased interactions among diverse peoples sometimes led to the formation of new cultural identities (such as negritude) and exclusionary reactions (such as xenophobia, race riots or citizenship restrictions).</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C. Believers developed new forms of spirituality (such as New Age Religions, Hare Krishna or Falun Gong) and chose to emphasize particular aspects of practice within existing faiths and apply them to political issues (such as fundamentalist movements or Liberation Theology).</w:t>
      </w:r>
    </w:p>
    <w:p w:rsidR="00051711" w:rsidRPr="00BB073E" w:rsidRDefault="00051711" w:rsidP="000E27FD">
      <w:pPr>
        <w:autoSpaceDE w:val="0"/>
        <w:autoSpaceDN w:val="0"/>
        <w:adjustRightInd w:val="0"/>
        <w:spacing w:after="0" w:line="240" w:lineRule="auto"/>
        <w:rPr>
          <w:rFonts w:ascii="Arial" w:hAnsi="Arial" w:cs="Arial"/>
          <w:b/>
          <w:bCs/>
        </w:rPr>
      </w:pPr>
    </w:p>
    <w:p w:rsidR="000E27FD" w:rsidRPr="00BB073E" w:rsidRDefault="000E27FD" w:rsidP="000E27FD">
      <w:pPr>
        <w:autoSpaceDE w:val="0"/>
        <w:autoSpaceDN w:val="0"/>
        <w:adjustRightInd w:val="0"/>
        <w:spacing w:after="0" w:line="240" w:lineRule="auto"/>
        <w:rPr>
          <w:rFonts w:ascii="Arial" w:hAnsi="Arial" w:cs="Arial"/>
          <w:b/>
          <w:bCs/>
        </w:rPr>
      </w:pPr>
      <w:r w:rsidRPr="00BB073E">
        <w:rPr>
          <w:rFonts w:ascii="Arial" w:hAnsi="Arial" w:cs="Arial"/>
          <w:b/>
          <w:bCs/>
        </w:rPr>
        <w:t>III. Popular and consumer culture became global.</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A. Sports were more widely practiced and reflected</w:t>
      </w:r>
      <w:r w:rsidR="00457914">
        <w:rPr>
          <w:rFonts w:ascii="Arial" w:hAnsi="Arial" w:cs="Arial"/>
        </w:rPr>
        <w:t xml:space="preserve"> national and social aspirations. Ex: </w:t>
      </w:r>
      <w:r w:rsidRPr="00BB073E">
        <w:rPr>
          <w:rFonts w:ascii="Arial" w:hAnsi="Arial" w:cs="Arial"/>
        </w:rPr>
        <w:t>Worl</w:t>
      </w:r>
      <w:r w:rsidR="00457914">
        <w:rPr>
          <w:rFonts w:ascii="Arial" w:hAnsi="Arial" w:cs="Arial"/>
        </w:rPr>
        <w:t>d Cup Soccer, the Olympics, cricket</w:t>
      </w:r>
      <w:r w:rsidRPr="00BB073E">
        <w:rPr>
          <w:rFonts w:ascii="Arial" w:hAnsi="Arial" w:cs="Arial"/>
        </w:rPr>
        <w:t>.</w:t>
      </w:r>
    </w:p>
    <w:p w:rsidR="000E27FD" w:rsidRPr="00BB073E" w:rsidRDefault="000E27FD" w:rsidP="000E27FD">
      <w:pPr>
        <w:autoSpaceDE w:val="0"/>
        <w:autoSpaceDN w:val="0"/>
        <w:adjustRightInd w:val="0"/>
        <w:spacing w:after="0" w:line="240" w:lineRule="auto"/>
        <w:rPr>
          <w:rFonts w:ascii="Arial" w:hAnsi="Arial" w:cs="Arial"/>
        </w:rPr>
      </w:pPr>
      <w:r w:rsidRPr="00BB073E">
        <w:rPr>
          <w:rFonts w:ascii="Arial" w:hAnsi="Arial" w:cs="Arial"/>
        </w:rPr>
        <w:t>B. Changes in communication and transportation technology enabled the widespread d</w:t>
      </w:r>
      <w:r w:rsidR="00457914">
        <w:rPr>
          <w:rFonts w:ascii="Arial" w:hAnsi="Arial" w:cs="Arial"/>
        </w:rPr>
        <w:t xml:space="preserve">iffusion of music and film. Ex: </w:t>
      </w:r>
      <w:r w:rsidRPr="00BB073E">
        <w:rPr>
          <w:rFonts w:ascii="Arial" w:hAnsi="Arial" w:cs="Arial"/>
        </w:rPr>
        <w:t>reggae</w:t>
      </w:r>
      <w:r w:rsidR="00457914">
        <w:rPr>
          <w:rFonts w:ascii="Arial" w:hAnsi="Arial" w:cs="Arial"/>
        </w:rPr>
        <w:t>, Bollywood</w:t>
      </w:r>
      <w:r w:rsidRPr="00BB073E">
        <w:rPr>
          <w:rFonts w:ascii="Arial" w:hAnsi="Arial" w:cs="Arial"/>
        </w:rPr>
        <w:t xml:space="preserve">. </w:t>
      </w:r>
    </w:p>
    <w:p w:rsidR="00A93FBD" w:rsidRDefault="00A93FBD">
      <w:pPr>
        <w:rPr>
          <w:rFonts w:ascii="Arial" w:hAnsi="Arial" w:cs="Arial"/>
        </w:rPr>
      </w:pPr>
      <w:r>
        <w:rPr>
          <w:rFonts w:ascii="Alike" w:hAnsi="Alike"/>
          <w:noProof/>
          <w:color w:val="666666"/>
          <w:sz w:val="20"/>
          <w:szCs w:val="20"/>
        </w:rPr>
        <w:drawing>
          <wp:inline distT="0" distB="0" distL="0" distR="0">
            <wp:extent cx="6492240" cy="1311432"/>
            <wp:effectExtent l="0" t="0" r="3810" b="3175"/>
            <wp:docPr id="15" name="Picture 15" descr="Sports (World Cup Soccer, The Olympics, Cricket)were more widely practiced and reflected national and social aspi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rts (World Cup Soccer, The Olympics, Cricket)were more widely practiced and reflected national and social aspiration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2240" cy="1311432"/>
                    </a:xfrm>
                    <a:prstGeom prst="rect">
                      <a:avLst/>
                    </a:prstGeom>
                    <a:noFill/>
                    <a:ln>
                      <a:noFill/>
                    </a:ln>
                  </pic:spPr>
                </pic:pic>
              </a:graphicData>
            </a:graphic>
          </wp:inline>
        </w:drawing>
      </w:r>
    </w:p>
    <w:p w:rsidR="00A93FBD" w:rsidRDefault="00A93FBD">
      <w:pPr>
        <w:rPr>
          <w:rFonts w:ascii="Arial" w:hAnsi="Arial" w:cs="Arial"/>
        </w:rPr>
      </w:pPr>
      <w:r>
        <w:rPr>
          <w:rFonts w:ascii="Arial" w:hAnsi="Arial" w:cs="Arial"/>
        </w:rPr>
        <w:t xml:space="preserve"> </w:t>
      </w:r>
    </w:p>
    <w:p w:rsidR="00BE737E" w:rsidRDefault="00BE737E">
      <w:pPr>
        <w:rPr>
          <w:rFonts w:cstheme="minorHAnsi"/>
          <w:sz w:val="32"/>
          <w:szCs w:val="32"/>
        </w:rPr>
      </w:pPr>
      <w:r>
        <w:rPr>
          <w:rFonts w:cstheme="minorHAnsi"/>
          <w:sz w:val="32"/>
          <w:szCs w:val="32"/>
        </w:rPr>
        <w:br w:type="page"/>
      </w:r>
    </w:p>
    <w:p w:rsidR="009A08EA" w:rsidRPr="00FD22F8" w:rsidRDefault="009A08EA" w:rsidP="00FD22F8">
      <w:pPr>
        <w:spacing w:after="0" w:line="240" w:lineRule="auto"/>
        <w:rPr>
          <w:rFonts w:cstheme="minorHAnsi"/>
          <w:sz w:val="32"/>
          <w:szCs w:val="32"/>
        </w:rPr>
      </w:pPr>
      <w:r w:rsidRPr="00FD22F8">
        <w:rPr>
          <w:rFonts w:cstheme="minorHAnsi"/>
          <w:sz w:val="32"/>
          <w:szCs w:val="32"/>
        </w:rPr>
        <w:lastRenderedPageBreak/>
        <w:t>Chin</w:t>
      </w:r>
      <w:r w:rsidR="00F574C2">
        <w:rPr>
          <w:rFonts w:cstheme="minorHAnsi"/>
          <w:sz w:val="32"/>
          <w:szCs w:val="32"/>
        </w:rPr>
        <w:t>ese History</w:t>
      </w:r>
      <w:r w:rsidRPr="00FD22F8">
        <w:rPr>
          <w:rFonts w:cstheme="minorHAnsi"/>
          <w:sz w:val="32"/>
          <w:szCs w:val="32"/>
        </w:rPr>
        <w:t xml:space="preserve"> Overview</w:t>
      </w:r>
    </w:p>
    <w:p w:rsidR="00FD22F8" w:rsidRPr="00FD22F8" w:rsidRDefault="00FD22F8" w:rsidP="00FD22F8">
      <w:pPr>
        <w:spacing w:after="0" w:line="240" w:lineRule="auto"/>
        <w:rPr>
          <w:rFonts w:cstheme="minorHAnsi"/>
        </w:rPr>
      </w:pPr>
    </w:p>
    <w:tbl>
      <w:tblPr>
        <w:tblStyle w:val="TableGrid"/>
        <w:tblW w:w="10376" w:type="dxa"/>
        <w:tblLook w:val="04A0" w:firstRow="1" w:lastRow="0" w:firstColumn="1" w:lastColumn="0" w:noHBand="0" w:noVBand="1"/>
      </w:tblPr>
      <w:tblGrid>
        <w:gridCol w:w="1458"/>
        <w:gridCol w:w="1692"/>
        <w:gridCol w:w="7226"/>
      </w:tblGrid>
      <w:tr w:rsidR="00FD22F8" w:rsidRPr="00FD22F8" w:rsidTr="00F2258B">
        <w:trPr>
          <w:trHeight w:val="294"/>
        </w:trPr>
        <w:tc>
          <w:tcPr>
            <w:tcW w:w="1458" w:type="dxa"/>
          </w:tcPr>
          <w:p w:rsidR="00FD22F8" w:rsidRPr="00FD22F8" w:rsidRDefault="00FD22F8" w:rsidP="00FD22F8">
            <w:pPr>
              <w:contextualSpacing/>
              <w:rPr>
                <w:rFonts w:cstheme="minorHAnsi"/>
                <w:b/>
              </w:rPr>
            </w:pPr>
            <w:r w:rsidRPr="00FD22F8">
              <w:rPr>
                <w:rFonts w:cstheme="minorHAnsi"/>
                <w:b/>
              </w:rPr>
              <w:br w:type="page"/>
              <w:t>Dynasty</w:t>
            </w:r>
          </w:p>
        </w:tc>
        <w:tc>
          <w:tcPr>
            <w:tcW w:w="1692" w:type="dxa"/>
          </w:tcPr>
          <w:p w:rsidR="00FD22F8" w:rsidRPr="00FD22F8" w:rsidRDefault="00FD22F8" w:rsidP="00FD22F8">
            <w:pPr>
              <w:contextualSpacing/>
              <w:rPr>
                <w:rFonts w:cstheme="minorHAnsi"/>
                <w:b/>
              </w:rPr>
            </w:pPr>
            <w:r w:rsidRPr="00FD22F8">
              <w:rPr>
                <w:rFonts w:cstheme="minorHAnsi"/>
                <w:b/>
              </w:rPr>
              <w:t>Years</w:t>
            </w:r>
          </w:p>
        </w:tc>
        <w:tc>
          <w:tcPr>
            <w:tcW w:w="7226" w:type="dxa"/>
          </w:tcPr>
          <w:p w:rsidR="00FD22F8" w:rsidRPr="00FD22F8" w:rsidRDefault="00FD22F8" w:rsidP="00FD22F8">
            <w:pPr>
              <w:contextualSpacing/>
              <w:rPr>
                <w:rFonts w:cstheme="minorHAnsi"/>
                <w:b/>
              </w:rPr>
            </w:pPr>
            <w:r w:rsidRPr="00FD22F8">
              <w:rPr>
                <w:rFonts w:cstheme="minorHAnsi"/>
                <w:b/>
              </w:rPr>
              <w:t>Characteristics/Changes</w:t>
            </w:r>
          </w:p>
        </w:tc>
      </w:tr>
      <w:tr w:rsidR="00FD22F8" w:rsidRPr="00FD22F8" w:rsidTr="00F2258B">
        <w:trPr>
          <w:trHeight w:val="476"/>
        </w:trPr>
        <w:tc>
          <w:tcPr>
            <w:tcW w:w="1458" w:type="dxa"/>
          </w:tcPr>
          <w:p w:rsidR="00FD22F8" w:rsidRPr="00DF28A1" w:rsidRDefault="00FD22F8" w:rsidP="00FD22F8">
            <w:pPr>
              <w:contextualSpacing/>
              <w:rPr>
                <w:rFonts w:cstheme="minorHAnsi"/>
                <w:sz w:val="24"/>
                <w:szCs w:val="24"/>
              </w:rPr>
            </w:pPr>
            <w:r w:rsidRPr="00DF28A1">
              <w:rPr>
                <w:rFonts w:cstheme="minorHAnsi"/>
                <w:sz w:val="24"/>
                <w:szCs w:val="24"/>
              </w:rPr>
              <w:t>Shang</w:t>
            </w:r>
          </w:p>
        </w:tc>
        <w:tc>
          <w:tcPr>
            <w:tcW w:w="1692" w:type="dxa"/>
          </w:tcPr>
          <w:p w:rsidR="00FD22F8" w:rsidRPr="00FD22F8" w:rsidRDefault="00FD22F8" w:rsidP="00FD22F8">
            <w:pPr>
              <w:contextualSpacing/>
              <w:rPr>
                <w:rFonts w:cstheme="minorHAnsi"/>
              </w:rPr>
            </w:pPr>
            <w:r w:rsidRPr="00FD22F8">
              <w:rPr>
                <w:rFonts w:cstheme="minorHAnsi"/>
              </w:rPr>
              <w:t>1600-1046 BCE</w:t>
            </w:r>
          </w:p>
        </w:tc>
        <w:tc>
          <w:tcPr>
            <w:tcW w:w="7226" w:type="dxa"/>
          </w:tcPr>
          <w:p w:rsidR="00FD22F8" w:rsidRPr="00FD22F8" w:rsidRDefault="00FD22F8" w:rsidP="00FD22F8">
            <w:pPr>
              <w:contextualSpacing/>
              <w:rPr>
                <w:rFonts w:cstheme="minorHAnsi"/>
              </w:rPr>
            </w:pPr>
            <w:r w:rsidRPr="00FD22F8">
              <w:rPr>
                <w:rFonts w:cstheme="minorHAnsi"/>
              </w:rPr>
              <w:t>Warrior-kings; human sacrifices to ancestors</w:t>
            </w:r>
            <w:r>
              <w:rPr>
                <w:rFonts w:cstheme="minorHAnsi"/>
              </w:rPr>
              <w:t xml:space="preserve">; </w:t>
            </w:r>
            <w:r w:rsidRPr="00FD22F8">
              <w:rPr>
                <w:rFonts w:cstheme="minorHAnsi"/>
              </w:rPr>
              <w:t>Writing began (oracle bones)</w:t>
            </w:r>
          </w:p>
          <w:p w:rsidR="00FD22F8" w:rsidRPr="00FD22F8" w:rsidRDefault="00FD22F8" w:rsidP="00FD22F8">
            <w:pPr>
              <w:contextualSpacing/>
              <w:rPr>
                <w:rFonts w:cstheme="minorHAnsi"/>
              </w:rPr>
            </w:pPr>
            <w:r w:rsidRPr="00FD22F8">
              <w:rPr>
                <w:rFonts w:cstheme="minorHAnsi"/>
              </w:rPr>
              <w:t>Developed bronze, glazed pottery, silk industries</w:t>
            </w:r>
            <w:r>
              <w:rPr>
                <w:rFonts w:cstheme="minorHAnsi"/>
              </w:rPr>
              <w:t>; Huang He</w:t>
            </w:r>
            <w:r w:rsidRPr="00FD22F8">
              <w:rPr>
                <w:rFonts w:cstheme="minorHAnsi"/>
              </w:rPr>
              <w:t xml:space="preserve"> agriculture</w:t>
            </w:r>
          </w:p>
        </w:tc>
      </w:tr>
      <w:tr w:rsidR="00FD22F8" w:rsidRPr="00FD22F8" w:rsidTr="00F2258B">
        <w:trPr>
          <w:trHeight w:val="818"/>
        </w:trPr>
        <w:tc>
          <w:tcPr>
            <w:tcW w:w="1458" w:type="dxa"/>
          </w:tcPr>
          <w:p w:rsidR="00FD22F8" w:rsidRPr="00DF28A1" w:rsidRDefault="00FD22F8" w:rsidP="00FD22F8">
            <w:pPr>
              <w:contextualSpacing/>
              <w:rPr>
                <w:rFonts w:cstheme="minorHAnsi"/>
                <w:sz w:val="24"/>
                <w:szCs w:val="24"/>
              </w:rPr>
            </w:pPr>
            <w:r w:rsidRPr="00DF28A1">
              <w:rPr>
                <w:rFonts w:cstheme="minorHAnsi"/>
                <w:sz w:val="24"/>
                <w:szCs w:val="24"/>
              </w:rPr>
              <w:t>Zhou</w:t>
            </w:r>
          </w:p>
        </w:tc>
        <w:tc>
          <w:tcPr>
            <w:tcW w:w="1692" w:type="dxa"/>
          </w:tcPr>
          <w:p w:rsidR="00FD22F8" w:rsidRPr="00FD22F8" w:rsidRDefault="00FD22F8" w:rsidP="00FD22F8">
            <w:pPr>
              <w:contextualSpacing/>
              <w:rPr>
                <w:rFonts w:cstheme="minorHAnsi"/>
              </w:rPr>
            </w:pPr>
            <w:r w:rsidRPr="00FD22F8">
              <w:rPr>
                <w:rFonts w:cstheme="minorHAnsi"/>
              </w:rPr>
              <w:t>1045-256 BCE</w:t>
            </w:r>
          </w:p>
        </w:tc>
        <w:tc>
          <w:tcPr>
            <w:tcW w:w="7226" w:type="dxa"/>
          </w:tcPr>
          <w:p w:rsidR="00FD22F8" w:rsidRPr="00FD22F8" w:rsidRDefault="00FD22F8" w:rsidP="00FD22F8">
            <w:pPr>
              <w:contextualSpacing/>
              <w:rPr>
                <w:rFonts w:cstheme="minorHAnsi"/>
              </w:rPr>
            </w:pPr>
            <w:r w:rsidRPr="00FD22F8">
              <w:rPr>
                <w:rFonts w:cstheme="minorHAnsi"/>
              </w:rPr>
              <w:t>Invaded China from NW; claimed Mandate of Heaven</w:t>
            </w:r>
          </w:p>
          <w:p w:rsidR="00FD22F8" w:rsidRPr="00FD22F8" w:rsidRDefault="00FD22F8" w:rsidP="00FD22F8">
            <w:pPr>
              <w:contextualSpacing/>
              <w:rPr>
                <w:rFonts w:cstheme="minorHAnsi"/>
              </w:rPr>
            </w:pPr>
            <w:r w:rsidRPr="00FD22F8">
              <w:rPr>
                <w:rFonts w:cstheme="minorHAnsi"/>
              </w:rPr>
              <w:t>Set up a loose central government</w:t>
            </w:r>
            <w:r>
              <w:rPr>
                <w:rFonts w:cstheme="minorHAnsi"/>
              </w:rPr>
              <w:t xml:space="preserve">; </w:t>
            </w:r>
            <w:r w:rsidRPr="00FD22F8">
              <w:rPr>
                <w:rFonts w:cstheme="minorHAnsi"/>
              </w:rPr>
              <w:t>Feudal power held by strong nobles</w:t>
            </w:r>
          </w:p>
          <w:p w:rsidR="00FD22F8" w:rsidRPr="00FD22F8" w:rsidRDefault="00FD22F8" w:rsidP="00FD22F8">
            <w:pPr>
              <w:contextualSpacing/>
              <w:rPr>
                <w:rFonts w:cstheme="minorHAnsi"/>
              </w:rPr>
            </w:pPr>
            <w:r w:rsidRPr="00FD22F8">
              <w:rPr>
                <w:rFonts w:cstheme="minorHAnsi"/>
              </w:rPr>
              <w:t>Decline led to Warring States Period- Confucius, Laozi</w:t>
            </w:r>
          </w:p>
        </w:tc>
      </w:tr>
      <w:tr w:rsidR="00FD22F8" w:rsidRPr="00FD22F8" w:rsidTr="00F2258B">
        <w:trPr>
          <w:trHeight w:val="800"/>
        </w:trPr>
        <w:tc>
          <w:tcPr>
            <w:tcW w:w="1458" w:type="dxa"/>
          </w:tcPr>
          <w:p w:rsidR="00FD22F8" w:rsidRPr="00DF28A1" w:rsidRDefault="00FD22F8" w:rsidP="00FD22F8">
            <w:pPr>
              <w:contextualSpacing/>
              <w:rPr>
                <w:rFonts w:cstheme="minorHAnsi"/>
                <w:sz w:val="24"/>
                <w:szCs w:val="24"/>
              </w:rPr>
            </w:pPr>
            <w:r w:rsidRPr="00DF28A1">
              <w:rPr>
                <w:rFonts w:cstheme="minorHAnsi"/>
                <w:sz w:val="24"/>
                <w:szCs w:val="24"/>
              </w:rPr>
              <w:t>Qin</w:t>
            </w:r>
          </w:p>
        </w:tc>
        <w:tc>
          <w:tcPr>
            <w:tcW w:w="1692" w:type="dxa"/>
          </w:tcPr>
          <w:p w:rsidR="00FD22F8" w:rsidRPr="00FD22F8" w:rsidRDefault="00FD22F8" w:rsidP="00FD22F8">
            <w:pPr>
              <w:contextualSpacing/>
              <w:rPr>
                <w:rFonts w:cstheme="minorHAnsi"/>
              </w:rPr>
            </w:pPr>
            <w:r w:rsidRPr="00FD22F8">
              <w:rPr>
                <w:rFonts w:cstheme="minorHAnsi"/>
              </w:rPr>
              <w:t>221-206 BCE</w:t>
            </w:r>
          </w:p>
        </w:tc>
        <w:tc>
          <w:tcPr>
            <w:tcW w:w="7226" w:type="dxa"/>
          </w:tcPr>
          <w:p w:rsidR="00FD22F8" w:rsidRPr="00FD22F8" w:rsidRDefault="00FD22F8" w:rsidP="00FD22F8">
            <w:pPr>
              <w:contextualSpacing/>
              <w:rPr>
                <w:rFonts w:cstheme="minorHAnsi"/>
              </w:rPr>
            </w:pPr>
            <w:r w:rsidRPr="00FD22F8">
              <w:rPr>
                <w:rFonts w:cstheme="minorHAnsi"/>
              </w:rPr>
              <w:t>Military</w:t>
            </w:r>
            <w:r w:rsidR="00DF28A1">
              <w:rPr>
                <w:rFonts w:cstheme="minorHAnsi"/>
              </w:rPr>
              <w:t xml:space="preserve"> dictatorship centralized China; </w:t>
            </w:r>
            <w:r w:rsidRPr="00FD22F8">
              <w:rPr>
                <w:rFonts w:cstheme="minorHAnsi"/>
              </w:rPr>
              <w:t>Emperor Qin Shi Huangdi (Legalism)</w:t>
            </w:r>
          </w:p>
          <w:p w:rsidR="00FD22F8" w:rsidRPr="00FD22F8" w:rsidRDefault="00DF28A1" w:rsidP="00FD22F8">
            <w:pPr>
              <w:contextualSpacing/>
              <w:rPr>
                <w:rFonts w:cstheme="minorHAnsi"/>
              </w:rPr>
            </w:pPr>
            <w:r>
              <w:rPr>
                <w:rFonts w:cstheme="minorHAnsi"/>
              </w:rPr>
              <w:t xml:space="preserve">Destroyed nobles’ feudal power; </w:t>
            </w:r>
            <w:r w:rsidR="00FD22F8" w:rsidRPr="00FD22F8">
              <w:rPr>
                <w:rFonts w:cstheme="minorHAnsi"/>
              </w:rPr>
              <w:t>System of taxation, weights</w:t>
            </w:r>
            <w:r>
              <w:rPr>
                <w:rFonts w:cstheme="minorHAnsi"/>
              </w:rPr>
              <w:t xml:space="preserve"> and measures, standard writing; </w:t>
            </w:r>
            <w:r w:rsidR="00FD22F8" w:rsidRPr="00FD22F8">
              <w:rPr>
                <w:rFonts w:cstheme="minorHAnsi"/>
              </w:rPr>
              <w:t>Great Wall (1500 miles), Terra Cotta warriors</w:t>
            </w:r>
          </w:p>
        </w:tc>
      </w:tr>
      <w:tr w:rsidR="00FD22F8" w:rsidRPr="00FD22F8" w:rsidTr="00F2258B">
        <w:trPr>
          <w:trHeight w:val="1070"/>
        </w:trPr>
        <w:tc>
          <w:tcPr>
            <w:tcW w:w="1458" w:type="dxa"/>
          </w:tcPr>
          <w:p w:rsidR="00FD22F8" w:rsidRPr="00DF28A1" w:rsidRDefault="00FD22F8" w:rsidP="00FD22F8">
            <w:pPr>
              <w:contextualSpacing/>
              <w:rPr>
                <w:rFonts w:cstheme="minorHAnsi"/>
                <w:sz w:val="24"/>
                <w:szCs w:val="24"/>
              </w:rPr>
            </w:pPr>
            <w:r w:rsidRPr="00DF28A1">
              <w:rPr>
                <w:rFonts w:cstheme="minorHAnsi"/>
                <w:sz w:val="24"/>
                <w:szCs w:val="24"/>
              </w:rPr>
              <w:t>Han</w:t>
            </w:r>
          </w:p>
        </w:tc>
        <w:tc>
          <w:tcPr>
            <w:tcW w:w="1692" w:type="dxa"/>
          </w:tcPr>
          <w:p w:rsidR="00FD22F8" w:rsidRPr="00FD22F8" w:rsidRDefault="00FD22F8" w:rsidP="00FD22F8">
            <w:pPr>
              <w:contextualSpacing/>
              <w:rPr>
                <w:rFonts w:cstheme="minorHAnsi"/>
              </w:rPr>
            </w:pPr>
            <w:r w:rsidRPr="00FD22F8">
              <w:rPr>
                <w:rFonts w:cstheme="minorHAnsi"/>
              </w:rPr>
              <w:t>206 BCE- 220 CE</w:t>
            </w:r>
          </w:p>
        </w:tc>
        <w:tc>
          <w:tcPr>
            <w:tcW w:w="7226" w:type="dxa"/>
          </w:tcPr>
          <w:p w:rsidR="00FD22F8" w:rsidRPr="00FD22F8" w:rsidRDefault="00FD22F8" w:rsidP="00FD22F8">
            <w:pPr>
              <w:contextualSpacing/>
              <w:rPr>
                <w:rFonts w:cstheme="minorHAnsi"/>
              </w:rPr>
            </w:pPr>
            <w:r w:rsidRPr="00FD22F8">
              <w:rPr>
                <w:rFonts w:cstheme="minorHAnsi"/>
              </w:rPr>
              <w:t>Conquerors; expanded to central Asia, Indochina, Korea</w:t>
            </w:r>
          </w:p>
          <w:p w:rsidR="00FD22F8" w:rsidRPr="00FD22F8" w:rsidRDefault="00FD22F8" w:rsidP="00FD22F8">
            <w:pPr>
              <w:contextualSpacing/>
              <w:rPr>
                <w:rFonts w:cstheme="minorHAnsi"/>
              </w:rPr>
            </w:pPr>
            <w:r w:rsidRPr="00FD22F8">
              <w:rPr>
                <w:rFonts w:cstheme="minorHAnsi"/>
              </w:rPr>
              <w:t>Tr</w:t>
            </w:r>
            <w:r w:rsidR="00DF28A1">
              <w:rPr>
                <w:rFonts w:cstheme="minorHAnsi"/>
              </w:rPr>
              <w:t xml:space="preserve">aded with Rome along Silk Roads; </w:t>
            </w:r>
            <w:r w:rsidRPr="00FD22F8">
              <w:rPr>
                <w:rFonts w:cstheme="minorHAnsi"/>
              </w:rPr>
              <w:t>Wudi begins civil service exam system base</w:t>
            </w:r>
            <w:r w:rsidR="00DF28A1">
              <w:rPr>
                <w:rFonts w:cstheme="minorHAnsi"/>
              </w:rPr>
              <w:t xml:space="preserve">d on Confucius; </w:t>
            </w:r>
            <w:r w:rsidRPr="00FD22F8">
              <w:rPr>
                <w:rFonts w:cstheme="minorHAnsi"/>
              </w:rPr>
              <w:t>First paper made</w:t>
            </w:r>
          </w:p>
          <w:p w:rsidR="00FD22F8" w:rsidRPr="00FD22F8" w:rsidRDefault="00FD22F8" w:rsidP="00FD22F8">
            <w:pPr>
              <w:contextualSpacing/>
              <w:rPr>
                <w:rFonts w:cstheme="minorHAnsi"/>
              </w:rPr>
            </w:pPr>
            <w:r w:rsidRPr="00FD22F8">
              <w:rPr>
                <w:rFonts w:cstheme="minorHAnsi"/>
              </w:rPr>
              <w:t>Buddhism enters China in 200s from India (Silk Road)</w:t>
            </w:r>
            <w:r w:rsidR="00DF28A1">
              <w:rPr>
                <w:rFonts w:cstheme="minorHAnsi"/>
              </w:rPr>
              <w:t>; high point 300-800</w:t>
            </w:r>
          </w:p>
        </w:tc>
      </w:tr>
      <w:tr w:rsidR="00FD22F8" w:rsidRPr="00FD22F8" w:rsidTr="00F2258B">
        <w:trPr>
          <w:trHeight w:val="251"/>
        </w:trPr>
        <w:tc>
          <w:tcPr>
            <w:tcW w:w="1458" w:type="dxa"/>
          </w:tcPr>
          <w:p w:rsidR="00FD22F8" w:rsidRPr="00DF28A1" w:rsidRDefault="00FD22F8" w:rsidP="00FD22F8">
            <w:pPr>
              <w:contextualSpacing/>
              <w:rPr>
                <w:rFonts w:cstheme="minorHAnsi"/>
                <w:sz w:val="24"/>
                <w:szCs w:val="24"/>
              </w:rPr>
            </w:pPr>
            <w:r w:rsidRPr="00DF28A1">
              <w:rPr>
                <w:rFonts w:cstheme="minorHAnsi"/>
                <w:sz w:val="24"/>
                <w:szCs w:val="24"/>
              </w:rPr>
              <w:t>Sui</w:t>
            </w:r>
          </w:p>
        </w:tc>
        <w:tc>
          <w:tcPr>
            <w:tcW w:w="1692" w:type="dxa"/>
          </w:tcPr>
          <w:p w:rsidR="00FD22F8" w:rsidRPr="00FD22F8" w:rsidRDefault="00FD22F8" w:rsidP="00FD22F8">
            <w:pPr>
              <w:contextualSpacing/>
              <w:rPr>
                <w:rFonts w:cstheme="minorHAnsi"/>
              </w:rPr>
            </w:pPr>
            <w:r w:rsidRPr="00FD22F8">
              <w:rPr>
                <w:rFonts w:cstheme="minorHAnsi"/>
              </w:rPr>
              <w:t>589-618</w:t>
            </w:r>
          </w:p>
        </w:tc>
        <w:tc>
          <w:tcPr>
            <w:tcW w:w="7226" w:type="dxa"/>
          </w:tcPr>
          <w:p w:rsidR="00FD22F8" w:rsidRPr="00FD22F8" w:rsidRDefault="00DF28A1" w:rsidP="00FD22F8">
            <w:pPr>
              <w:contextualSpacing/>
              <w:rPr>
                <w:rFonts w:cstheme="minorHAnsi"/>
              </w:rPr>
            </w:pPr>
            <w:r>
              <w:rPr>
                <w:rFonts w:cstheme="minorHAnsi"/>
              </w:rPr>
              <w:t xml:space="preserve">Reunified China; Canal system; </w:t>
            </w:r>
            <w:r w:rsidR="00FD22F8" w:rsidRPr="00FD22F8">
              <w:rPr>
                <w:rFonts w:cstheme="minorHAnsi"/>
              </w:rPr>
              <w:t>State support of Buddhism (Wendi)</w:t>
            </w:r>
          </w:p>
        </w:tc>
      </w:tr>
      <w:tr w:rsidR="00FD22F8" w:rsidRPr="00FD22F8" w:rsidTr="00F2258B">
        <w:trPr>
          <w:trHeight w:val="971"/>
        </w:trPr>
        <w:tc>
          <w:tcPr>
            <w:tcW w:w="1458" w:type="dxa"/>
          </w:tcPr>
          <w:p w:rsidR="00FD22F8" w:rsidRPr="00DF28A1" w:rsidRDefault="00FD22F8" w:rsidP="00FD22F8">
            <w:pPr>
              <w:contextualSpacing/>
              <w:rPr>
                <w:rFonts w:cstheme="minorHAnsi"/>
                <w:sz w:val="24"/>
                <w:szCs w:val="24"/>
              </w:rPr>
            </w:pPr>
            <w:r w:rsidRPr="00DF28A1">
              <w:rPr>
                <w:rFonts w:cstheme="minorHAnsi"/>
                <w:sz w:val="24"/>
                <w:szCs w:val="24"/>
              </w:rPr>
              <w:t>Tang</w:t>
            </w:r>
          </w:p>
        </w:tc>
        <w:tc>
          <w:tcPr>
            <w:tcW w:w="1692" w:type="dxa"/>
          </w:tcPr>
          <w:p w:rsidR="00FD22F8" w:rsidRPr="00FD22F8" w:rsidRDefault="00FD22F8" w:rsidP="00FD22F8">
            <w:pPr>
              <w:contextualSpacing/>
              <w:rPr>
                <w:rFonts w:cstheme="minorHAnsi"/>
              </w:rPr>
            </w:pPr>
            <w:r w:rsidRPr="00FD22F8">
              <w:rPr>
                <w:rFonts w:cstheme="minorHAnsi"/>
              </w:rPr>
              <w:t>618-906</w:t>
            </w:r>
          </w:p>
        </w:tc>
        <w:tc>
          <w:tcPr>
            <w:tcW w:w="7226" w:type="dxa"/>
          </w:tcPr>
          <w:p w:rsidR="00FD22F8" w:rsidRPr="00FD22F8" w:rsidRDefault="00FD22F8" w:rsidP="00FD22F8">
            <w:pPr>
              <w:contextualSpacing/>
              <w:rPr>
                <w:rFonts w:cstheme="minorHAnsi"/>
              </w:rPr>
            </w:pPr>
            <w:r w:rsidRPr="00FD22F8">
              <w:rPr>
                <w:rFonts w:cstheme="minorHAnsi"/>
              </w:rPr>
              <w:t>“Gol</w:t>
            </w:r>
            <w:r w:rsidR="00DF28A1">
              <w:rPr>
                <w:rFonts w:cstheme="minorHAnsi"/>
              </w:rPr>
              <w:t xml:space="preserve">den Age” of arts and literature; </w:t>
            </w:r>
            <w:r w:rsidRPr="00FD22F8">
              <w:rPr>
                <w:rFonts w:cstheme="minorHAnsi"/>
              </w:rPr>
              <w:t>Education and government reforms</w:t>
            </w:r>
          </w:p>
          <w:p w:rsidR="00FD22F8" w:rsidRPr="00FD22F8" w:rsidRDefault="00FD22F8" w:rsidP="00FD22F8">
            <w:pPr>
              <w:contextualSpacing/>
              <w:rPr>
                <w:rFonts w:cstheme="minorHAnsi"/>
              </w:rPr>
            </w:pPr>
            <w:r w:rsidRPr="00FD22F8">
              <w:rPr>
                <w:rFonts w:cstheme="minorHAnsi"/>
              </w:rPr>
              <w:t>Extended bou</w:t>
            </w:r>
            <w:r w:rsidR="00DF28A1">
              <w:rPr>
                <w:rFonts w:cstheme="minorHAnsi"/>
              </w:rPr>
              <w:t xml:space="preserve">ndaries of empire; </w:t>
            </w:r>
            <w:r w:rsidRPr="00FD22F8">
              <w:rPr>
                <w:rFonts w:cstheme="minorHAnsi"/>
              </w:rPr>
              <w:t>Alliance and peace treaties</w:t>
            </w:r>
            <w:r w:rsidR="00DF28A1">
              <w:rPr>
                <w:rFonts w:cstheme="minorHAnsi"/>
              </w:rPr>
              <w:t xml:space="preserve"> with neighbors; tribute system; </w:t>
            </w:r>
            <w:r w:rsidRPr="00FD22F8">
              <w:rPr>
                <w:rFonts w:cstheme="minorHAnsi"/>
              </w:rPr>
              <w:t>High point of influence on Japan</w:t>
            </w:r>
            <w:r w:rsidR="00DF28A1">
              <w:rPr>
                <w:rFonts w:cstheme="minorHAnsi"/>
              </w:rPr>
              <w:t>; capital Hangzhou</w:t>
            </w:r>
          </w:p>
          <w:p w:rsidR="00FD22F8" w:rsidRPr="00FD22F8" w:rsidRDefault="00DF28A1" w:rsidP="00DF28A1">
            <w:pPr>
              <w:contextualSpacing/>
              <w:rPr>
                <w:rFonts w:cstheme="minorHAnsi"/>
              </w:rPr>
            </w:pPr>
            <w:r>
              <w:rPr>
                <w:rFonts w:cstheme="minorHAnsi"/>
              </w:rPr>
              <w:t>Later Tang- s</w:t>
            </w:r>
            <w:r w:rsidR="00FD22F8" w:rsidRPr="00FD22F8">
              <w:rPr>
                <w:rFonts w:cstheme="minorHAnsi"/>
              </w:rPr>
              <w:t>tate action against Buddhism; emergence of Neo-Confucianism</w:t>
            </w:r>
          </w:p>
        </w:tc>
      </w:tr>
      <w:tr w:rsidR="00FD22F8" w:rsidRPr="00FD22F8" w:rsidTr="00F2258B">
        <w:trPr>
          <w:trHeight w:val="1043"/>
        </w:trPr>
        <w:tc>
          <w:tcPr>
            <w:tcW w:w="1458" w:type="dxa"/>
          </w:tcPr>
          <w:p w:rsidR="00FD22F8" w:rsidRPr="00DF28A1" w:rsidRDefault="00FD22F8" w:rsidP="00FD22F8">
            <w:pPr>
              <w:contextualSpacing/>
              <w:rPr>
                <w:rFonts w:cstheme="minorHAnsi"/>
                <w:sz w:val="24"/>
                <w:szCs w:val="24"/>
              </w:rPr>
            </w:pPr>
            <w:r w:rsidRPr="00DF28A1">
              <w:rPr>
                <w:rFonts w:cstheme="minorHAnsi"/>
                <w:sz w:val="24"/>
                <w:szCs w:val="24"/>
              </w:rPr>
              <w:t>Song</w:t>
            </w:r>
          </w:p>
        </w:tc>
        <w:tc>
          <w:tcPr>
            <w:tcW w:w="1692" w:type="dxa"/>
          </w:tcPr>
          <w:p w:rsidR="00FD22F8" w:rsidRPr="00FD22F8" w:rsidRDefault="00FD22F8" w:rsidP="00FD22F8">
            <w:pPr>
              <w:contextualSpacing/>
              <w:rPr>
                <w:rFonts w:cstheme="minorHAnsi"/>
              </w:rPr>
            </w:pPr>
            <w:r w:rsidRPr="00FD22F8">
              <w:rPr>
                <w:rFonts w:cstheme="minorHAnsi"/>
              </w:rPr>
              <w:t>960-1279</w:t>
            </w:r>
          </w:p>
        </w:tc>
        <w:tc>
          <w:tcPr>
            <w:tcW w:w="7226" w:type="dxa"/>
          </w:tcPr>
          <w:p w:rsidR="00FD22F8" w:rsidRPr="00FD22F8" w:rsidRDefault="00DF28A1" w:rsidP="00FD22F8">
            <w:pPr>
              <w:contextualSpacing/>
              <w:rPr>
                <w:rFonts w:cstheme="minorHAnsi"/>
              </w:rPr>
            </w:pPr>
            <w:r>
              <w:rPr>
                <w:rFonts w:cstheme="minorHAnsi"/>
              </w:rPr>
              <w:t xml:space="preserve">“Economic revolution”: </w:t>
            </w:r>
            <w:r w:rsidR="00FD22F8" w:rsidRPr="00FD22F8">
              <w:rPr>
                <w:rFonts w:cstheme="minorHAnsi"/>
              </w:rPr>
              <w:t>Increased urbanization, cosmopolitan</w:t>
            </w:r>
          </w:p>
          <w:p w:rsidR="00FD22F8" w:rsidRPr="00FD22F8" w:rsidRDefault="00FD22F8" w:rsidP="00FD22F8">
            <w:pPr>
              <w:contextualSpacing/>
              <w:rPr>
                <w:rFonts w:cstheme="minorHAnsi"/>
              </w:rPr>
            </w:pPr>
            <w:r w:rsidRPr="00FD22F8">
              <w:rPr>
                <w:rFonts w:cstheme="minorHAnsi"/>
              </w:rPr>
              <w:t>Powerful only in southern China; nomads ruled North</w:t>
            </w:r>
          </w:p>
          <w:p w:rsidR="00FD22F8" w:rsidRPr="00FD22F8" w:rsidRDefault="00FD22F8" w:rsidP="00FD22F8">
            <w:pPr>
              <w:contextualSpacing/>
              <w:rPr>
                <w:rFonts w:cstheme="minorHAnsi"/>
              </w:rPr>
            </w:pPr>
            <w:r w:rsidRPr="00FD22F8">
              <w:rPr>
                <w:rFonts w:cstheme="minorHAnsi"/>
              </w:rPr>
              <w:t>Inventions: gunpowder, compass, printing</w:t>
            </w:r>
          </w:p>
          <w:p w:rsidR="00FD22F8" w:rsidRPr="00FD22F8" w:rsidRDefault="00FD22F8" w:rsidP="00FD22F8">
            <w:pPr>
              <w:contextualSpacing/>
              <w:rPr>
                <w:rFonts w:cstheme="minorHAnsi"/>
              </w:rPr>
            </w:pPr>
            <w:r w:rsidRPr="00FD22F8">
              <w:rPr>
                <w:rFonts w:cstheme="minorHAnsi"/>
              </w:rPr>
              <w:t xml:space="preserve">Foot </w:t>
            </w:r>
            <w:r w:rsidR="00DF28A1">
              <w:rPr>
                <w:rFonts w:cstheme="minorHAnsi"/>
              </w:rPr>
              <w:t xml:space="preserve">binding, especially elite women; </w:t>
            </w:r>
            <w:r w:rsidRPr="00FD22F8">
              <w:rPr>
                <w:rFonts w:cstheme="minorHAnsi"/>
              </w:rPr>
              <w:t>Neo-Confucianism</w:t>
            </w:r>
          </w:p>
        </w:tc>
      </w:tr>
      <w:tr w:rsidR="00FD22F8" w:rsidRPr="00FD22F8" w:rsidTr="00F2258B">
        <w:trPr>
          <w:trHeight w:val="773"/>
        </w:trPr>
        <w:tc>
          <w:tcPr>
            <w:tcW w:w="1458" w:type="dxa"/>
          </w:tcPr>
          <w:p w:rsidR="00FD22F8" w:rsidRPr="00DF28A1" w:rsidRDefault="00FD22F8" w:rsidP="00FD22F8">
            <w:pPr>
              <w:contextualSpacing/>
              <w:rPr>
                <w:rFonts w:cstheme="minorHAnsi"/>
                <w:sz w:val="24"/>
                <w:szCs w:val="24"/>
              </w:rPr>
            </w:pPr>
            <w:r w:rsidRPr="00DF28A1">
              <w:rPr>
                <w:rFonts w:cstheme="minorHAnsi"/>
                <w:sz w:val="24"/>
                <w:szCs w:val="24"/>
              </w:rPr>
              <w:t>Yuan</w:t>
            </w:r>
          </w:p>
        </w:tc>
        <w:tc>
          <w:tcPr>
            <w:tcW w:w="1692" w:type="dxa"/>
          </w:tcPr>
          <w:p w:rsidR="00FD22F8" w:rsidRPr="00FD22F8" w:rsidRDefault="00FD22F8" w:rsidP="00FD22F8">
            <w:pPr>
              <w:contextualSpacing/>
              <w:rPr>
                <w:rFonts w:cstheme="minorHAnsi"/>
              </w:rPr>
            </w:pPr>
            <w:r w:rsidRPr="00FD22F8">
              <w:rPr>
                <w:rFonts w:cstheme="minorHAnsi"/>
              </w:rPr>
              <w:t>1259-1368</w:t>
            </w:r>
          </w:p>
        </w:tc>
        <w:tc>
          <w:tcPr>
            <w:tcW w:w="7226" w:type="dxa"/>
          </w:tcPr>
          <w:p w:rsidR="00FD22F8" w:rsidRPr="00FD22F8" w:rsidRDefault="00DF28A1" w:rsidP="00FD22F8">
            <w:pPr>
              <w:contextualSpacing/>
              <w:rPr>
                <w:rFonts w:cstheme="minorHAnsi"/>
              </w:rPr>
            </w:pPr>
            <w:r>
              <w:rPr>
                <w:rFonts w:cstheme="minorHAnsi"/>
              </w:rPr>
              <w:t xml:space="preserve">Mongol rule; </w:t>
            </w:r>
            <w:r w:rsidR="00FD22F8" w:rsidRPr="00FD22F8">
              <w:rPr>
                <w:rFonts w:cstheme="minorHAnsi"/>
              </w:rPr>
              <w:t>Northern China conquered by Genghis Khan</w:t>
            </w:r>
          </w:p>
          <w:p w:rsidR="00FD22F8" w:rsidRPr="00FD22F8" w:rsidRDefault="00FD22F8" w:rsidP="00FD22F8">
            <w:pPr>
              <w:contextualSpacing/>
              <w:rPr>
                <w:rFonts w:cstheme="minorHAnsi"/>
              </w:rPr>
            </w:pPr>
            <w:r w:rsidRPr="00FD22F8">
              <w:rPr>
                <w:rFonts w:cstheme="minorHAnsi"/>
              </w:rPr>
              <w:t>Song conquered and ruled by Kublai Khan (Genghis’ grandson)</w:t>
            </w:r>
          </w:p>
          <w:p w:rsidR="00FD22F8" w:rsidRPr="00FD22F8" w:rsidRDefault="00FD22F8" w:rsidP="00FD22F8">
            <w:pPr>
              <w:contextualSpacing/>
              <w:rPr>
                <w:rFonts w:cstheme="minorHAnsi"/>
              </w:rPr>
            </w:pPr>
            <w:r w:rsidRPr="00FD22F8">
              <w:rPr>
                <w:rFonts w:cstheme="minorHAnsi"/>
              </w:rPr>
              <w:t>Visited by Marco Polo</w:t>
            </w:r>
            <w:r w:rsidRPr="00FD22F8">
              <w:rPr>
                <w:rFonts w:cstheme="minorHAnsi"/>
              </w:rPr>
              <w:sym w:font="Wingdings" w:char="F0E0"/>
            </w:r>
            <w:r w:rsidRPr="00FD22F8">
              <w:rPr>
                <w:rFonts w:cstheme="minorHAnsi"/>
              </w:rPr>
              <w:t xml:space="preserve"> trade with Europe began</w:t>
            </w:r>
          </w:p>
        </w:tc>
      </w:tr>
      <w:tr w:rsidR="00DF28A1" w:rsidRPr="00FD22F8" w:rsidTr="00F2258B">
        <w:trPr>
          <w:trHeight w:val="773"/>
        </w:trPr>
        <w:tc>
          <w:tcPr>
            <w:tcW w:w="1458" w:type="dxa"/>
          </w:tcPr>
          <w:p w:rsidR="00DF28A1" w:rsidRPr="00DF28A1" w:rsidRDefault="00DF28A1" w:rsidP="00FD22F8">
            <w:pPr>
              <w:contextualSpacing/>
              <w:rPr>
                <w:rFonts w:cstheme="minorHAnsi"/>
                <w:sz w:val="24"/>
                <w:szCs w:val="24"/>
              </w:rPr>
            </w:pPr>
            <w:r w:rsidRPr="00DF28A1">
              <w:rPr>
                <w:rFonts w:cstheme="minorHAnsi"/>
                <w:sz w:val="24"/>
                <w:szCs w:val="24"/>
              </w:rPr>
              <w:t>Ming</w:t>
            </w:r>
          </w:p>
        </w:tc>
        <w:tc>
          <w:tcPr>
            <w:tcW w:w="1692" w:type="dxa"/>
          </w:tcPr>
          <w:p w:rsidR="00DF28A1" w:rsidRPr="00FD22F8" w:rsidRDefault="00DF28A1" w:rsidP="00FD22F8">
            <w:pPr>
              <w:contextualSpacing/>
              <w:rPr>
                <w:rFonts w:cstheme="minorHAnsi"/>
              </w:rPr>
            </w:pPr>
            <w:r>
              <w:rPr>
                <w:rFonts w:cstheme="minorHAnsi"/>
              </w:rPr>
              <w:t>1368-1644</w:t>
            </w:r>
          </w:p>
        </w:tc>
        <w:tc>
          <w:tcPr>
            <w:tcW w:w="7226" w:type="dxa"/>
          </w:tcPr>
          <w:p w:rsidR="00DF28A1" w:rsidRDefault="00DF28A1" w:rsidP="00FD22F8">
            <w:pPr>
              <w:contextualSpacing/>
              <w:rPr>
                <w:rFonts w:cstheme="minorHAnsi"/>
              </w:rPr>
            </w:pPr>
            <w:r>
              <w:rPr>
                <w:rFonts w:cstheme="minorHAnsi"/>
              </w:rPr>
              <w:t>Period of recovery from Mongol rule; capital moved to Beijing</w:t>
            </w:r>
          </w:p>
          <w:p w:rsidR="00DF28A1" w:rsidRDefault="00DF28A1" w:rsidP="00FD22F8">
            <w:pPr>
              <w:contextualSpacing/>
              <w:rPr>
                <w:rFonts w:cstheme="minorHAnsi"/>
              </w:rPr>
            </w:pPr>
            <w:r>
              <w:rPr>
                <w:rFonts w:cstheme="minorHAnsi"/>
              </w:rPr>
              <w:t>Sponsorship of Zheng He’s voyages (1405-1433)</w:t>
            </w:r>
            <w:r w:rsidRPr="00DF28A1">
              <w:rPr>
                <w:rFonts w:cstheme="minorHAnsi"/>
              </w:rPr>
              <w:sym w:font="Wingdings" w:char="F0E0"/>
            </w:r>
            <w:r>
              <w:rPr>
                <w:rFonts w:cstheme="minorHAnsi"/>
              </w:rPr>
              <w:t xml:space="preserve"> ended, evidence destroyed</w:t>
            </w:r>
          </w:p>
          <w:p w:rsidR="00DF28A1" w:rsidRDefault="00DF28A1" w:rsidP="00FD22F8">
            <w:pPr>
              <w:contextualSpacing/>
              <w:rPr>
                <w:rFonts w:cstheme="minorHAnsi"/>
              </w:rPr>
            </w:pPr>
            <w:r>
              <w:rPr>
                <w:rFonts w:cstheme="minorHAnsi"/>
              </w:rPr>
              <w:t>Growing isolation from world trade, construction of Great Wall</w:t>
            </w:r>
          </w:p>
          <w:p w:rsidR="00DF28A1" w:rsidRDefault="00DF28A1" w:rsidP="00FD22F8">
            <w:pPr>
              <w:contextualSpacing/>
              <w:rPr>
                <w:rFonts w:cstheme="minorHAnsi"/>
              </w:rPr>
            </w:pPr>
            <w:r>
              <w:rPr>
                <w:rFonts w:cstheme="minorHAnsi"/>
              </w:rPr>
              <w:t>Trade with Europeans along Indian Ocean; arrival of Jesuit missionaries</w:t>
            </w:r>
          </w:p>
        </w:tc>
      </w:tr>
      <w:tr w:rsidR="00DF28A1" w:rsidRPr="00FD22F8" w:rsidTr="00F2258B">
        <w:trPr>
          <w:trHeight w:val="773"/>
        </w:trPr>
        <w:tc>
          <w:tcPr>
            <w:tcW w:w="1458" w:type="dxa"/>
          </w:tcPr>
          <w:p w:rsidR="00DF28A1" w:rsidRPr="00DF28A1" w:rsidRDefault="00DF28A1" w:rsidP="00FD22F8">
            <w:pPr>
              <w:contextualSpacing/>
              <w:rPr>
                <w:rFonts w:cstheme="minorHAnsi"/>
                <w:sz w:val="24"/>
                <w:szCs w:val="24"/>
              </w:rPr>
            </w:pPr>
            <w:r w:rsidRPr="00DF28A1">
              <w:rPr>
                <w:rFonts w:cstheme="minorHAnsi"/>
                <w:sz w:val="24"/>
                <w:szCs w:val="24"/>
              </w:rPr>
              <w:t>Qing</w:t>
            </w:r>
          </w:p>
        </w:tc>
        <w:tc>
          <w:tcPr>
            <w:tcW w:w="1692" w:type="dxa"/>
          </w:tcPr>
          <w:p w:rsidR="00DF28A1" w:rsidRPr="00FD22F8" w:rsidRDefault="00DF28A1" w:rsidP="00FD22F8">
            <w:pPr>
              <w:contextualSpacing/>
              <w:rPr>
                <w:rFonts w:cstheme="minorHAnsi"/>
              </w:rPr>
            </w:pPr>
            <w:r>
              <w:rPr>
                <w:rFonts w:cstheme="minorHAnsi"/>
              </w:rPr>
              <w:t>1644-1911</w:t>
            </w:r>
          </w:p>
        </w:tc>
        <w:tc>
          <w:tcPr>
            <w:tcW w:w="7226" w:type="dxa"/>
          </w:tcPr>
          <w:p w:rsidR="00DF28A1" w:rsidRDefault="00DF28A1" w:rsidP="00FD22F8">
            <w:pPr>
              <w:contextualSpacing/>
              <w:rPr>
                <w:rFonts w:cstheme="minorHAnsi"/>
              </w:rPr>
            </w:pPr>
            <w:r>
              <w:rPr>
                <w:rFonts w:cstheme="minorHAnsi"/>
              </w:rPr>
              <w:t>Ming conquered by Manchus from NW China</w:t>
            </w:r>
          </w:p>
          <w:p w:rsidR="00DF28A1" w:rsidRDefault="00DF28A1" w:rsidP="00FD22F8">
            <w:pPr>
              <w:contextualSpacing/>
              <w:rPr>
                <w:rFonts w:cstheme="minorHAnsi"/>
              </w:rPr>
            </w:pPr>
            <w:r>
              <w:rPr>
                <w:rFonts w:cstheme="minorHAnsi"/>
              </w:rPr>
              <w:t>Period of expansion into Central Asia, Tibet</w:t>
            </w:r>
            <w:r w:rsidRPr="00DF28A1">
              <w:rPr>
                <w:rFonts w:cstheme="minorHAnsi"/>
              </w:rPr>
              <w:sym w:font="Wingdings" w:char="F0E0"/>
            </w:r>
            <w:r>
              <w:rPr>
                <w:rFonts w:cstheme="minorHAnsi"/>
              </w:rPr>
              <w:t xml:space="preserve"> largest land borders</w:t>
            </w:r>
          </w:p>
          <w:p w:rsidR="00DF28A1" w:rsidRDefault="00DF28A1" w:rsidP="00FD22F8">
            <w:pPr>
              <w:contextualSpacing/>
              <w:rPr>
                <w:rFonts w:cstheme="minorHAnsi"/>
              </w:rPr>
            </w:pPr>
            <w:r>
              <w:rPr>
                <w:rFonts w:cstheme="minorHAnsi"/>
              </w:rPr>
              <w:t>Policies of discrimination against Han Chinese (dual appointments)</w:t>
            </w:r>
          </w:p>
          <w:p w:rsidR="00DF28A1" w:rsidRDefault="00DF28A1" w:rsidP="00FD22F8">
            <w:pPr>
              <w:contextualSpacing/>
              <w:rPr>
                <w:rFonts w:cstheme="minorHAnsi"/>
              </w:rPr>
            </w:pPr>
            <w:r>
              <w:rPr>
                <w:rFonts w:cstheme="minorHAnsi"/>
              </w:rPr>
              <w:t>1800s disasters: Opium Wars, Taiping Rebellion, Boxer Rebellion (fails)</w:t>
            </w:r>
          </w:p>
        </w:tc>
      </w:tr>
      <w:tr w:rsidR="00DF28A1" w:rsidRPr="00FD22F8" w:rsidTr="00F2258B">
        <w:trPr>
          <w:trHeight w:val="773"/>
        </w:trPr>
        <w:tc>
          <w:tcPr>
            <w:tcW w:w="1458" w:type="dxa"/>
          </w:tcPr>
          <w:p w:rsidR="00DF28A1" w:rsidRPr="00DF28A1" w:rsidRDefault="00DF28A1" w:rsidP="00FD22F8">
            <w:pPr>
              <w:contextualSpacing/>
              <w:rPr>
                <w:rFonts w:cstheme="minorHAnsi"/>
                <w:sz w:val="24"/>
                <w:szCs w:val="24"/>
              </w:rPr>
            </w:pPr>
            <w:r w:rsidRPr="00DF28A1">
              <w:rPr>
                <w:rFonts w:cstheme="minorHAnsi"/>
                <w:sz w:val="24"/>
                <w:szCs w:val="24"/>
              </w:rPr>
              <w:t>Warlord/ Republic</w:t>
            </w:r>
          </w:p>
        </w:tc>
        <w:tc>
          <w:tcPr>
            <w:tcW w:w="1692" w:type="dxa"/>
          </w:tcPr>
          <w:p w:rsidR="00DF28A1" w:rsidRPr="00FD22F8" w:rsidRDefault="00DF28A1" w:rsidP="00FD22F8">
            <w:pPr>
              <w:contextualSpacing/>
              <w:rPr>
                <w:rFonts w:cstheme="minorHAnsi"/>
              </w:rPr>
            </w:pPr>
            <w:r>
              <w:rPr>
                <w:rFonts w:cstheme="minorHAnsi"/>
              </w:rPr>
              <w:t>1911-1949</w:t>
            </w:r>
          </w:p>
        </w:tc>
        <w:tc>
          <w:tcPr>
            <w:tcW w:w="7226" w:type="dxa"/>
          </w:tcPr>
          <w:p w:rsidR="00DF28A1" w:rsidRDefault="00DF28A1" w:rsidP="00FD22F8">
            <w:pPr>
              <w:contextualSpacing/>
              <w:rPr>
                <w:rFonts w:cstheme="minorHAnsi"/>
              </w:rPr>
            </w:pPr>
            <w:r>
              <w:rPr>
                <w:rFonts w:cstheme="minorHAnsi"/>
              </w:rPr>
              <w:t>1911 Qing overthrown by nationalists in revolution; leader- Sun Yat-Sen</w:t>
            </w:r>
          </w:p>
          <w:p w:rsidR="00DF28A1" w:rsidRDefault="00DF28A1" w:rsidP="00FD22F8">
            <w:pPr>
              <w:contextualSpacing/>
              <w:rPr>
                <w:rFonts w:cstheme="minorHAnsi"/>
              </w:rPr>
            </w:pPr>
            <w:r>
              <w:rPr>
                <w:rFonts w:cstheme="minorHAnsi"/>
              </w:rPr>
              <w:t>Nationalists (Chiang Kai-Shek) v. Communists (Mao Zedong)</w:t>
            </w:r>
          </w:p>
          <w:p w:rsidR="00DF28A1" w:rsidRDefault="00DF28A1" w:rsidP="00FD22F8">
            <w:pPr>
              <w:contextualSpacing/>
              <w:rPr>
                <w:rFonts w:cstheme="minorHAnsi"/>
              </w:rPr>
            </w:pPr>
            <w:r>
              <w:rPr>
                <w:rFonts w:cstheme="minorHAnsi"/>
              </w:rPr>
              <w:t>Invaded by Japan in 1937 during WWII</w:t>
            </w:r>
          </w:p>
          <w:p w:rsidR="00DF28A1" w:rsidRDefault="00DF28A1" w:rsidP="00FD22F8">
            <w:pPr>
              <w:contextualSpacing/>
              <w:rPr>
                <w:rFonts w:cstheme="minorHAnsi"/>
              </w:rPr>
            </w:pPr>
            <w:r>
              <w:rPr>
                <w:rFonts w:cstheme="minorHAnsi"/>
              </w:rPr>
              <w:t>1946: Civil War resumes</w:t>
            </w:r>
          </w:p>
        </w:tc>
      </w:tr>
      <w:tr w:rsidR="00DF28A1" w:rsidRPr="00FD22F8" w:rsidTr="00F2258B">
        <w:trPr>
          <w:trHeight w:val="773"/>
        </w:trPr>
        <w:tc>
          <w:tcPr>
            <w:tcW w:w="1458" w:type="dxa"/>
          </w:tcPr>
          <w:p w:rsidR="00DF28A1" w:rsidRPr="00DF28A1" w:rsidRDefault="00DF28A1" w:rsidP="00FD22F8">
            <w:pPr>
              <w:contextualSpacing/>
              <w:rPr>
                <w:rFonts w:cstheme="minorHAnsi"/>
                <w:sz w:val="24"/>
                <w:szCs w:val="24"/>
              </w:rPr>
            </w:pPr>
            <w:r w:rsidRPr="00DF28A1">
              <w:rPr>
                <w:rFonts w:cstheme="minorHAnsi"/>
                <w:sz w:val="24"/>
                <w:szCs w:val="24"/>
              </w:rPr>
              <w:t>Communist China</w:t>
            </w:r>
          </w:p>
        </w:tc>
        <w:tc>
          <w:tcPr>
            <w:tcW w:w="1692" w:type="dxa"/>
          </w:tcPr>
          <w:p w:rsidR="00DF28A1" w:rsidRPr="00FD22F8" w:rsidRDefault="00DF28A1" w:rsidP="00FD22F8">
            <w:pPr>
              <w:contextualSpacing/>
              <w:rPr>
                <w:rFonts w:cstheme="minorHAnsi"/>
              </w:rPr>
            </w:pPr>
            <w:r>
              <w:rPr>
                <w:rFonts w:cstheme="minorHAnsi"/>
              </w:rPr>
              <w:t>1949- Present</w:t>
            </w:r>
          </w:p>
        </w:tc>
        <w:tc>
          <w:tcPr>
            <w:tcW w:w="7226" w:type="dxa"/>
          </w:tcPr>
          <w:p w:rsidR="00DF28A1" w:rsidRDefault="00DF28A1" w:rsidP="00FD22F8">
            <w:pPr>
              <w:contextualSpacing/>
              <w:rPr>
                <w:rFonts w:cstheme="minorHAnsi"/>
              </w:rPr>
            </w:pPr>
            <w:r>
              <w:rPr>
                <w:rFonts w:cstheme="minorHAnsi"/>
              </w:rPr>
              <w:t>Mao declares victory; proclaims People’s Republic of China</w:t>
            </w:r>
          </w:p>
          <w:p w:rsidR="00DF28A1" w:rsidRDefault="00DF28A1" w:rsidP="00FD22F8">
            <w:pPr>
              <w:contextualSpacing/>
              <w:rPr>
                <w:rFonts w:cstheme="minorHAnsi"/>
              </w:rPr>
            </w:pPr>
            <w:r>
              <w:rPr>
                <w:rFonts w:cstheme="minorHAnsi"/>
              </w:rPr>
              <w:t>Nationalists forced to flee to Taiwan (island)</w:t>
            </w:r>
          </w:p>
          <w:p w:rsidR="00DF28A1" w:rsidRDefault="00DF28A1" w:rsidP="00FD22F8">
            <w:pPr>
              <w:contextualSpacing/>
              <w:rPr>
                <w:rFonts w:cstheme="minorHAnsi"/>
              </w:rPr>
            </w:pPr>
            <w:r>
              <w:rPr>
                <w:rFonts w:cstheme="minorHAnsi"/>
              </w:rPr>
              <w:t>Mao’s policies: Great Leap Forward (similar to Stalin’s Five Year Plans), Cultural Revolution to go after communism’s enemies</w:t>
            </w:r>
          </w:p>
          <w:p w:rsidR="00DF28A1" w:rsidRDefault="00DF28A1" w:rsidP="00FD22F8">
            <w:pPr>
              <w:contextualSpacing/>
              <w:rPr>
                <w:rFonts w:cstheme="minorHAnsi"/>
              </w:rPr>
            </w:pPr>
            <w:r>
              <w:rPr>
                <w:rFonts w:cstheme="minorHAnsi"/>
              </w:rPr>
              <w:t>After Mao’s death in 1976, Deng Xiaoping emerges as leader – pursues policy of economic liberalization, leading to rapid economic growth</w:t>
            </w:r>
          </w:p>
          <w:p w:rsidR="00DF28A1" w:rsidRDefault="00DF28A1" w:rsidP="00FD22F8">
            <w:pPr>
              <w:contextualSpacing/>
              <w:rPr>
                <w:rFonts w:cstheme="minorHAnsi"/>
              </w:rPr>
            </w:pPr>
            <w:r>
              <w:rPr>
                <w:rFonts w:cstheme="minorHAnsi"/>
              </w:rPr>
              <w:t>1989 Tiananmen Square Massacre – students protesting for democracy slaughtered by military</w:t>
            </w:r>
          </w:p>
        </w:tc>
      </w:tr>
    </w:tbl>
    <w:p w:rsidR="009A08EA" w:rsidRDefault="00232069" w:rsidP="009D1DC8">
      <w:pPr>
        <w:ind w:left="1020" w:hanging="1020"/>
        <w:rPr>
          <w:rFonts w:ascii="Arial" w:hAnsi="Arial" w:cs="Arial"/>
        </w:rPr>
      </w:pPr>
      <w:r w:rsidRPr="00232069">
        <w:rPr>
          <w:rFonts w:ascii="Arial" w:hAnsi="Arial" w:cs="Arial"/>
          <w:b/>
          <w:i/>
        </w:rPr>
        <w:t>Song</w:t>
      </w:r>
      <w:r w:rsidR="009D1DC8">
        <w:rPr>
          <w:rFonts w:ascii="Arial" w:hAnsi="Arial" w:cs="Arial"/>
        </w:rPr>
        <w:t xml:space="preserve">: </w:t>
      </w:r>
      <w:r w:rsidR="009D1DC8">
        <w:rPr>
          <w:rFonts w:ascii="Arial" w:hAnsi="Arial" w:cs="Arial"/>
        </w:rPr>
        <w:tab/>
      </w:r>
      <w:r>
        <w:rPr>
          <w:rFonts w:ascii="Arial" w:hAnsi="Arial" w:cs="Arial"/>
        </w:rPr>
        <w:t xml:space="preserve">Shang, Zhou, Qin, Han (X2),        </w:t>
      </w:r>
      <w:r w:rsidR="009D1DC8">
        <w:rPr>
          <w:rFonts w:ascii="Arial" w:hAnsi="Arial" w:cs="Arial"/>
        </w:rPr>
        <w:tab/>
      </w:r>
      <w:r w:rsidR="009D1DC8">
        <w:rPr>
          <w:rFonts w:ascii="Arial" w:hAnsi="Arial" w:cs="Arial"/>
        </w:rPr>
        <w:tab/>
      </w:r>
      <w:r>
        <w:rPr>
          <w:rFonts w:ascii="Arial" w:hAnsi="Arial" w:cs="Arial"/>
        </w:rPr>
        <w:t xml:space="preserve">Sui, Tang, Song (X2),                                                                         </w:t>
      </w:r>
      <w:r w:rsidR="00735EC1">
        <w:rPr>
          <w:rFonts w:ascii="Arial" w:hAnsi="Arial" w:cs="Arial"/>
        </w:rPr>
        <w:t xml:space="preserve">      </w:t>
      </w:r>
      <w:r w:rsidR="009D1DC8">
        <w:rPr>
          <w:rFonts w:ascii="Arial" w:hAnsi="Arial" w:cs="Arial"/>
        </w:rPr>
        <w:t xml:space="preserve">  </w:t>
      </w:r>
      <w:r>
        <w:rPr>
          <w:rFonts w:ascii="Arial" w:hAnsi="Arial" w:cs="Arial"/>
        </w:rPr>
        <w:t xml:space="preserve">Yuan, Ming, Qing, Republic (X2),         </w:t>
      </w:r>
      <w:r w:rsidR="009D1DC8">
        <w:rPr>
          <w:rFonts w:ascii="Arial" w:hAnsi="Arial" w:cs="Arial"/>
        </w:rPr>
        <w:tab/>
      </w:r>
      <w:r>
        <w:rPr>
          <w:rFonts w:ascii="Arial" w:hAnsi="Arial" w:cs="Arial"/>
        </w:rPr>
        <w:t>Mao Zedong (X2)</w:t>
      </w:r>
    </w:p>
    <w:p w:rsidR="00BE737E" w:rsidRDefault="00BE737E" w:rsidP="009D1DC8">
      <w:pPr>
        <w:ind w:left="1020" w:hanging="1020"/>
        <w:rPr>
          <w:rFonts w:ascii="Arial" w:hAnsi="Arial" w:cs="Arial"/>
        </w:rPr>
      </w:pPr>
      <w:r w:rsidRPr="00735EC1">
        <w:rPr>
          <w:rFonts w:ascii="Arial" w:hAnsi="Arial" w:cs="Arial"/>
          <w:b/>
        </w:rPr>
        <w:lastRenderedPageBreak/>
        <w:t>Political, Economic, and Social Systems</w:t>
      </w:r>
      <w:r>
        <w:rPr>
          <w:rFonts w:ascii="Arial" w:hAnsi="Arial" w:cs="Arial"/>
          <w:b/>
        </w:rPr>
        <w:t xml:space="preserve"> (The “-isms”)</w:t>
      </w:r>
    </w:p>
    <w:tbl>
      <w:tblPr>
        <w:tblStyle w:val="TableGrid"/>
        <w:tblW w:w="0" w:type="auto"/>
        <w:tblLook w:val="04A0" w:firstRow="1" w:lastRow="0" w:firstColumn="1" w:lastColumn="0" w:noHBand="0" w:noVBand="1"/>
      </w:tblPr>
      <w:tblGrid>
        <w:gridCol w:w="1779"/>
        <w:gridCol w:w="4798"/>
        <w:gridCol w:w="4213"/>
      </w:tblGrid>
      <w:tr w:rsidR="001D2486" w:rsidRPr="00BE737E" w:rsidTr="00922257">
        <w:trPr>
          <w:trHeight w:val="583"/>
        </w:trPr>
        <w:tc>
          <w:tcPr>
            <w:tcW w:w="1822" w:type="dxa"/>
          </w:tcPr>
          <w:p w:rsidR="00BE737E" w:rsidRPr="00BE737E" w:rsidRDefault="00BE737E" w:rsidP="00BE737E">
            <w:pPr>
              <w:rPr>
                <w:rFonts w:ascii="Arial" w:hAnsi="Arial" w:cs="Arial"/>
              </w:rPr>
            </w:pPr>
            <w:r w:rsidRPr="00BE737E">
              <w:rPr>
                <w:rFonts w:ascii="Arial" w:hAnsi="Arial" w:cs="Arial"/>
              </w:rPr>
              <w:t>Feudalism</w:t>
            </w:r>
          </w:p>
        </w:tc>
        <w:tc>
          <w:tcPr>
            <w:tcW w:w="5234" w:type="dxa"/>
          </w:tcPr>
          <w:p w:rsidR="00BE737E" w:rsidRPr="0057008A" w:rsidRDefault="0057008A" w:rsidP="0057008A">
            <w:pPr>
              <w:rPr>
                <w:rFonts w:ascii="Arial" w:hAnsi="Arial" w:cs="Arial"/>
                <w:sz w:val="20"/>
                <w:szCs w:val="20"/>
              </w:rPr>
            </w:pPr>
            <w:r>
              <w:rPr>
                <w:rFonts w:ascii="Arial" w:hAnsi="Arial" w:cs="Arial"/>
                <w:sz w:val="20"/>
                <w:szCs w:val="20"/>
              </w:rPr>
              <w:t xml:space="preserve">Feudalism usually refers to the political, social, and economic system of medieval Europe derived from the holding of land in exchange for labor or service. Feudalism is politically decentralized. Economically, production occurs on the manor. Socially, it creates three classes: the nobility, the clergy, and the peasantry. Feudalism also developed in Japan.   </w:t>
            </w:r>
          </w:p>
        </w:tc>
        <w:tc>
          <w:tcPr>
            <w:tcW w:w="3916" w:type="dxa"/>
          </w:tcPr>
          <w:p w:rsidR="00BE737E" w:rsidRPr="00BE737E" w:rsidRDefault="001D2486">
            <w:pPr>
              <w:rPr>
                <w:rFonts w:ascii="Arial" w:hAnsi="Arial" w:cs="Arial"/>
              </w:rPr>
            </w:pPr>
            <w:r>
              <w:rPr>
                <w:noProof/>
                <w:color w:val="0000FF"/>
              </w:rPr>
              <w:drawing>
                <wp:inline distT="0" distB="0" distL="0" distR="0" wp14:anchorId="2B3086E1" wp14:editId="756078B3">
                  <wp:extent cx="2095500" cy="1530500"/>
                  <wp:effectExtent l="0" t="0" r="0" b="0"/>
                  <wp:docPr id="23" name="irc_mi" descr="http://commercialmatrix.com/wp-content/uploads/2014/11/feudal-pyramid-of-power.png?w=30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mercialmatrix.com/wp-content/uploads/2014/11/feudal-pyramid-of-power.png?w=300">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2972" cy="1550565"/>
                          </a:xfrm>
                          <a:prstGeom prst="rect">
                            <a:avLst/>
                          </a:prstGeom>
                          <a:noFill/>
                          <a:ln>
                            <a:noFill/>
                          </a:ln>
                        </pic:spPr>
                      </pic:pic>
                    </a:graphicData>
                  </a:graphic>
                </wp:inline>
              </w:drawing>
            </w:r>
          </w:p>
        </w:tc>
      </w:tr>
      <w:tr w:rsidR="001D2486" w:rsidRPr="00BE737E" w:rsidTr="00922257">
        <w:trPr>
          <w:trHeight w:val="583"/>
        </w:trPr>
        <w:tc>
          <w:tcPr>
            <w:tcW w:w="1822" w:type="dxa"/>
          </w:tcPr>
          <w:p w:rsidR="00BE737E" w:rsidRPr="00BE737E" w:rsidRDefault="00BE737E">
            <w:pPr>
              <w:rPr>
                <w:rFonts w:ascii="Arial" w:hAnsi="Arial" w:cs="Arial"/>
              </w:rPr>
            </w:pPr>
            <w:r w:rsidRPr="00BE737E">
              <w:rPr>
                <w:rFonts w:ascii="Arial" w:hAnsi="Arial" w:cs="Arial"/>
              </w:rPr>
              <w:t>Nationalism</w:t>
            </w:r>
          </w:p>
        </w:tc>
        <w:tc>
          <w:tcPr>
            <w:tcW w:w="5234" w:type="dxa"/>
          </w:tcPr>
          <w:p w:rsidR="00BE737E" w:rsidRPr="00227B65" w:rsidRDefault="00227B65" w:rsidP="00335D61">
            <w:pPr>
              <w:pStyle w:val="NormalWeb"/>
              <w:rPr>
                <w:rFonts w:ascii="Arial" w:hAnsi="Arial" w:cs="Arial"/>
                <w:sz w:val="20"/>
                <w:szCs w:val="20"/>
              </w:rPr>
            </w:pPr>
            <w:r w:rsidRPr="0057008A">
              <w:rPr>
                <w:rFonts w:ascii="Arial" w:hAnsi="Arial" w:cs="Arial"/>
                <w:bCs/>
                <w:sz w:val="20"/>
                <w:szCs w:val="20"/>
                <w:lang w:val="en"/>
              </w:rPr>
              <w:t>Nationalism</w:t>
            </w:r>
            <w:r w:rsidRPr="0057008A">
              <w:rPr>
                <w:rFonts w:ascii="Arial" w:hAnsi="Arial" w:cs="Arial"/>
                <w:sz w:val="20"/>
                <w:szCs w:val="20"/>
                <w:lang w:val="en"/>
              </w:rPr>
              <w:t xml:space="preserve"> </w:t>
            </w:r>
            <w:r w:rsidRPr="00227B65">
              <w:rPr>
                <w:rFonts w:ascii="Arial" w:hAnsi="Arial" w:cs="Arial"/>
                <w:sz w:val="20"/>
                <w:szCs w:val="20"/>
                <w:lang w:val="en"/>
              </w:rPr>
              <w:t>i</w:t>
            </w:r>
            <w:r w:rsidR="00335D61">
              <w:rPr>
                <w:rFonts w:ascii="Arial" w:hAnsi="Arial" w:cs="Arial"/>
                <w:sz w:val="20"/>
                <w:szCs w:val="20"/>
                <w:lang w:val="en"/>
              </w:rPr>
              <w:t>nvolves</w:t>
            </w:r>
            <w:r w:rsidRPr="00227B65">
              <w:rPr>
                <w:rFonts w:ascii="Arial" w:hAnsi="Arial" w:cs="Arial"/>
                <w:sz w:val="20"/>
                <w:szCs w:val="20"/>
                <w:lang w:val="en"/>
              </w:rPr>
              <w:t xml:space="preserve"> identifying with one's</w:t>
            </w:r>
            <w:r>
              <w:rPr>
                <w:rFonts w:ascii="Arial" w:hAnsi="Arial" w:cs="Arial"/>
                <w:sz w:val="20"/>
                <w:szCs w:val="20"/>
                <w:lang w:val="en"/>
              </w:rPr>
              <w:t xml:space="preserve"> nation</w:t>
            </w:r>
            <w:r w:rsidR="00335D61">
              <w:rPr>
                <w:rFonts w:ascii="Arial" w:hAnsi="Arial" w:cs="Arial"/>
                <w:sz w:val="20"/>
                <w:szCs w:val="20"/>
                <w:lang w:val="en"/>
              </w:rPr>
              <w:t xml:space="preserve">, which </w:t>
            </w:r>
            <w:r>
              <w:rPr>
                <w:rFonts w:ascii="Arial" w:hAnsi="Arial" w:cs="Arial"/>
                <w:sz w:val="20"/>
                <w:szCs w:val="20"/>
                <w:lang w:val="en"/>
              </w:rPr>
              <w:t xml:space="preserve">can be defined by a common </w:t>
            </w:r>
            <w:r w:rsidRPr="00227B65">
              <w:rPr>
                <w:rFonts w:ascii="Arial" w:hAnsi="Arial" w:cs="Arial"/>
                <w:sz w:val="20"/>
                <w:szCs w:val="20"/>
                <w:lang w:val="en"/>
              </w:rPr>
              <w:t>ethnic, cultural,</w:t>
            </w:r>
            <w:r>
              <w:rPr>
                <w:rFonts w:ascii="Arial" w:hAnsi="Arial" w:cs="Arial"/>
                <w:sz w:val="20"/>
                <w:szCs w:val="20"/>
                <w:lang w:val="en"/>
              </w:rPr>
              <w:t xml:space="preserve"> or</w:t>
            </w:r>
            <w:r w:rsidRPr="00227B65">
              <w:rPr>
                <w:rFonts w:ascii="Arial" w:hAnsi="Arial" w:cs="Arial"/>
                <w:sz w:val="20"/>
                <w:szCs w:val="20"/>
                <w:lang w:val="en"/>
              </w:rPr>
              <w:t xml:space="preserve"> religi</w:t>
            </w:r>
            <w:r>
              <w:rPr>
                <w:rFonts w:ascii="Arial" w:hAnsi="Arial" w:cs="Arial"/>
                <w:sz w:val="20"/>
                <w:szCs w:val="20"/>
                <w:lang w:val="en"/>
              </w:rPr>
              <w:t>ous identity, or common values and history.</w:t>
            </w:r>
            <w:r w:rsidRPr="00227B65">
              <w:rPr>
                <w:rFonts w:ascii="Arial" w:hAnsi="Arial" w:cs="Arial"/>
                <w:sz w:val="20"/>
                <w:szCs w:val="20"/>
                <w:lang w:val="en"/>
              </w:rPr>
              <w:t xml:space="preserve"> The adoption of national identity has commonly been the result of </w:t>
            </w:r>
            <w:r w:rsidR="00335D61">
              <w:rPr>
                <w:rFonts w:ascii="Arial" w:hAnsi="Arial" w:cs="Arial"/>
                <w:sz w:val="20"/>
                <w:szCs w:val="20"/>
                <w:lang w:val="en"/>
              </w:rPr>
              <w:t xml:space="preserve">dissatisfaction with foreign rule or disunity and has often involved revolutions. An important belief of nationalism is that the nation deserves a discrete territory and government (state) controlled by the people. National flags, anthems are considered important symbols of the nation. </w:t>
            </w:r>
          </w:p>
        </w:tc>
        <w:tc>
          <w:tcPr>
            <w:tcW w:w="3916" w:type="dxa"/>
          </w:tcPr>
          <w:p w:rsidR="00BE737E" w:rsidRPr="00BE737E" w:rsidRDefault="001D2486">
            <w:pPr>
              <w:rPr>
                <w:rFonts w:ascii="Arial" w:hAnsi="Arial" w:cs="Arial"/>
              </w:rPr>
            </w:pPr>
            <w:r>
              <w:rPr>
                <w:noProof/>
              </w:rPr>
              <w:drawing>
                <wp:inline distT="0" distB="0" distL="0" distR="0">
                  <wp:extent cx="2352675" cy="1345594"/>
                  <wp:effectExtent l="0" t="0" r="0" b="6985"/>
                  <wp:docPr id="26" name="Picture 26" descr="http://grassie.net/wordpress/wp-content/uploads/2008/08/nation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ssie.net/wordpress/wp-content/uploads/2008/08/nationalism.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846" cy="1362278"/>
                          </a:xfrm>
                          <a:prstGeom prst="rect">
                            <a:avLst/>
                          </a:prstGeom>
                          <a:noFill/>
                          <a:ln>
                            <a:noFill/>
                          </a:ln>
                        </pic:spPr>
                      </pic:pic>
                    </a:graphicData>
                  </a:graphic>
                </wp:inline>
              </w:drawing>
            </w:r>
          </w:p>
        </w:tc>
      </w:tr>
      <w:tr w:rsidR="001D2486" w:rsidRPr="00BE737E" w:rsidTr="00922257">
        <w:trPr>
          <w:trHeight w:val="549"/>
        </w:trPr>
        <w:tc>
          <w:tcPr>
            <w:tcW w:w="1822" w:type="dxa"/>
          </w:tcPr>
          <w:p w:rsidR="00BE737E" w:rsidRPr="00E827E8" w:rsidRDefault="00BE737E">
            <w:pPr>
              <w:rPr>
                <w:rFonts w:ascii="Arial" w:hAnsi="Arial" w:cs="Arial"/>
              </w:rPr>
            </w:pPr>
            <w:r w:rsidRPr="00E827E8">
              <w:rPr>
                <w:rFonts w:ascii="Arial" w:hAnsi="Arial" w:cs="Arial"/>
              </w:rPr>
              <w:t>Imperialism</w:t>
            </w:r>
          </w:p>
        </w:tc>
        <w:tc>
          <w:tcPr>
            <w:tcW w:w="5234" w:type="dxa"/>
          </w:tcPr>
          <w:p w:rsidR="00BE737E" w:rsidRPr="00227B65" w:rsidRDefault="00E827E8" w:rsidP="00227B65">
            <w:pPr>
              <w:rPr>
                <w:rFonts w:ascii="Arial" w:hAnsi="Arial" w:cs="Arial"/>
                <w:sz w:val="20"/>
                <w:szCs w:val="20"/>
              </w:rPr>
            </w:pPr>
            <w:r w:rsidRPr="00227B65">
              <w:rPr>
                <w:rStyle w:val="oneclick-link"/>
                <w:rFonts w:ascii="Arial" w:hAnsi="Arial" w:cs="Arial"/>
                <w:sz w:val="20"/>
                <w:szCs w:val="20"/>
              </w:rPr>
              <w:t>Imperialism is the practice of</w:t>
            </w:r>
            <w:r w:rsidRPr="00227B65">
              <w:rPr>
                <w:rFonts w:ascii="Arial" w:hAnsi="Arial" w:cs="Arial"/>
                <w:sz w:val="20"/>
                <w:szCs w:val="20"/>
              </w:rPr>
              <w:t xml:space="preserve"> </w:t>
            </w:r>
            <w:r w:rsidRPr="00227B65">
              <w:rPr>
                <w:rStyle w:val="oneclick-link"/>
                <w:rFonts w:ascii="Arial" w:hAnsi="Arial" w:cs="Arial"/>
                <w:sz w:val="20"/>
                <w:szCs w:val="20"/>
              </w:rPr>
              <w:t>extending</w:t>
            </w:r>
            <w:r w:rsidRPr="00227B65">
              <w:rPr>
                <w:rFonts w:ascii="Arial" w:hAnsi="Arial" w:cs="Arial"/>
                <w:sz w:val="20"/>
                <w:szCs w:val="20"/>
              </w:rPr>
              <w:t xml:space="preserve"> </w:t>
            </w:r>
            <w:r w:rsidRPr="00227B65">
              <w:rPr>
                <w:rStyle w:val="oneclick-link"/>
                <w:rFonts w:ascii="Arial" w:hAnsi="Arial" w:cs="Arial"/>
                <w:sz w:val="20"/>
                <w:szCs w:val="20"/>
              </w:rPr>
              <w:t>the</w:t>
            </w:r>
            <w:r w:rsidRPr="00227B65">
              <w:rPr>
                <w:rFonts w:ascii="Arial" w:hAnsi="Arial" w:cs="Arial"/>
                <w:sz w:val="20"/>
                <w:szCs w:val="20"/>
              </w:rPr>
              <w:t xml:space="preserve"> </w:t>
            </w:r>
            <w:r w:rsidRPr="00227B65">
              <w:rPr>
                <w:rStyle w:val="oneclick-link"/>
                <w:rFonts w:ascii="Arial" w:hAnsi="Arial" w:cs="Arial"/>
                <w:sz w:val="20"/>
                <w:szCs w:val="20"/>
              </w:rPr>
              <w:t>rule</w:t>
            </w:r>
            <w:r w:rsidRPr="00227B65">
              <w:rPr>
                <w:rFonts w:ascii="Arial" w:hAnsi="Arial" w:cs="Arial"/>
                <w:sz w:val="20"/>
                <w:szCs w:val="20"/>
              </w:rPr>
              <w:t xml:space="preserve"> </w:t>
            </w:r>
            <w:r w:rsidRPr="00227B65">
              <w:rPr>
                <w:rStyle w:val="oneclick-link"/>
                <w:rFonts w:ascii="Arial" w:hAnsi="Arial" w:cs="Arial"/>
                <w:sz w:val="20"/>
                <w:szCs w:val="20"/>
              </w:rPr>
              <w:t>or</w:t>
            </w:r>
            <w:r w:rsidRPr="00227B65">
              <w:rPr>
                <w:rFonts w:ascii="Arial" w:hAnsi="Arial" w:cs="Arial"/>
                <w:sz w:val="20"/>
                <w:szCs w:val="20"/>
              </w:rPr>
              <w:t xml:space="preserve"> </w:t>
            </w:r>
            <w:r w:rsidRPr="00227B65">
              <w:rPr>
                <w:rStyle w:val="oneclick-link"/>
                <w:rFonts w:ascii="Arial" w:hAnsi="Arial" w:cs="Arial"/>
                <w:sz w:val="20"/>
                <w:szCs w:val="20"/>
              </w:rPr>
              <w:t>authority</w:t>
            </w:r>
            <w:r w:rsidRPr="00227B65">
              <w:rPr>
                <w:rFonts w:ascii="Arial" w:hAnsi="Arial" w:cs="Arial"/>
                <w:sz w:val="20"/>
                <w:szCs w:val="20"/>
              </w:rPr>
              <w:t xml:space="preserve"> </w:t>
            </w:r>
            <w:r w:rsidRPr="00227B65">
              <w:rPr>
                <w:rStyle w:val="oneclick-link"/>
                <w:rFonts w:ascii="Arial" w:hAnsi="Arial" w:cs="Arial"/>
                <w:sz w:val="20"/>
                <w:szCs w:val="20"/>
              </w:rPr>
              <w:t>of</w:t>
            </w:r>
            <w:r w:rsidRPr="00227B65">
              <w:rPr>
                <w:rFonts w:ascii="Arial" w:hAnsi="Arial" w:cs="Arial"/>
                <w:sz w:val="20"/>
                <w:szCs w:val="20"/>
              </w:rPr>
              <w:t xml:space="preserve"> </w:t>
            </w:r>
            <w:r w:rsidRPr="00227B65">
              <w:rPr>
                <w:rStyle w:val="oneclick-link"/>
                <w:rFonts w:ascii="Arial" w:hAnsi="Arial" w:cs="Arial"/>
                <w:sz w:val="20"/>
                <w:szCs w:val="20"/>
              </w:rPr>
              <w:t>an empire</w:t>
            </w:r>
            <w:r w:rsidRPr="00227B65">
              <w:rPr>
                <w:rFonts w:ascii="Arial" w:hAnsi="Arial" w:cs="Arial"/>
                <w:sz w:val="20"/>
                <w:szCs w:val="20"/>
              </w:rPr>
              <w:t xml:space="preserve"> </w:t>
            </w:r>
            <w:r w:rsidRPr="00227B65">
              <w:rPr>
                <w:rStyle w:val="oneclick-link"/>
                <w:rFonts w:ascii="Arial" w:hAnsi="Arial" w:cs="Arial"/>
                <w:sz w:val="20"/>
                <w:szCs w:val="20"/>
              </w:rPr>
              <w:t>or</w:t>
            </w:r>
            <w:r w:rsidRPr="00227B65">
              <w:rPr>
                <w:rFonts w:ascii="Arial" w:hAnsi="Arial" w:cs="Arial"/>
                <w:sz w:val="20"/>
                <w:szCs w:val="20"/>
              </w:rPr>
              <w:t xml:space="preserve"> </w:t>
            </w:r>
            <w:r w:rsidRPr="00227B65">
              <w:rPr>
                <w:rStyle w:val="oneclick-link"/>
                <w:rFonts w:ascii="Arial" w:hAnsi="Arial" w:cs="Arial"/>
                <w:sz w:val="20"/>
                <w:szCs w:val="20"/>
              </w:rPr>
              <w:t>nation</w:t>
            </w:r>
            <w:r w:rsidRPr="00227B65">
              <w:rPr>
                <w:rFonts w:ascii="Arial" w:hAnsi="Arial" w:cs="Arial"/>
                <w:sz w:val="20"/>
                <w:szCs w:val="20"/>
              </w:rPr>
              <w:t xml:space="preserve"> </w:t>
            </w:r>
            <w:r w:rsidRPr="00227B65">
              <w:rPr>
                <w:rStyle w:val="oneclick-link"/>
                <w:rFonts w:ascii="Arial" w:hAnsi="Arial" w:cs="Arial"/>
                <w:sz w:val="20"/>
                <w:szCs w:val="20"/>
              </w:rPr>
              <w:t>over</w:t>
            </w:r>
            <w:r w:rsidRPr="00227B65">
              <w:rPr>
                <w:rFonts w:ascii="Arial" w:hAnsi="Arial" w:cs="Arial"/>
                <w:sz w:val="20"/>
                <w:szCs w:val="20"/>
              </w:rPr>
              <w:t xml:space="preserve"> </w:t>
            </w:r>
            <w:r w:rsidRPr="00227B65">
              <w:rPr>
                <w:rStyle w:val="oneclick-link"/>
                <w:rFonts w:ascii="Arial" w:hAnsi="Arial" w:cs="Arial"/>
                <w:sz w:val="20"/>
                <w:szCs w:val="20"/>
              </w:rPr>
              <w:t>foreign</w:t>
            </w:r>
            <w:r w:rsidRPr="00227B65">
              <w:rPr>
                <w:rFonts w:ascii="Arial" w:hAnsi="Arial" w:cs="Arial"/>
                <w:sz w:val="20"/>
                <w:szCs w:val="20"/>
              </w:rPr>
              <w:t xml:space="preserve"> </w:t>
            </w:r>
            <w:r w:rsidRPr="00227B65">
              <w:rPr>
                <w:rStyle w:val="oneclick-link"/>
                <w:rFonts w:ascii="Arial" w:hAnsi="Arial" w:cs="Arial"/>
                <w:sz w:val="20"/>
                <w:szCs w:val="20"/>
              </w:rPr>
              <w:t>countries,</w:t>
            </w:r>
            <w:r w:rsidRPr="00227B65">
              <w:rPr>
                <w:rFonts w:ascii="Arial" w:hAnsi="Arial" w:cs="Arial"/>
                <w:sz w:val="20"/>
                <w:szCs w:val="20"/>
              </w:rPr>
              <w:t xml:space="preserve"> </w:t>
            </w:r>
            <w:r w:rsidRPr="00227B65">
              <w:rPr>
                <w:rStyle w:val="oneclick-link"/>
                <w:rFonts w:ascii="Arial" w:hAnsi="Arial" w:cs="Arial"/>
                <w:sz w:val="20"/>
                <w:szCs w:val="20"/>
              </w:rPr>
              <w:t>or</w:t>
            </w:r>
            <w:r w:rsidRPr="00227B65">
              <w:rPr>
                <w:rFonts w:ascii="Arial" w:hAnsi="Arial" w:cs="Arial"/>
                <w:sz w:val="20"/>
                <w:szCs w:val="20"/>
              </w:rPr>
              <w:t xml:space="preserve"> </w:t>
            </w:r>
            <w:r w:rsidRPr="00227B65">
              <w:rPr>
                <w:rStyle w:val="oneclick-link"/>
                <w:rFonts w:ascii="Arial" w:hAnsi="Arial" w:cs="Arial"/>
                <w:sz w:val="20"/>
                <w:szCs w:val="20"/>
              </w:rPr>
              <w:t>of</w:t>
            </w:r>
            <w:r w:rsidRPr="00227B65">
              <w:rPr>
                <w:rFonts w:ascii="Arial" w:hAnsi="Arial" w:cs="Arial"/>
                <w:sz w:val="20"/>
                <w:szCs w:val="20"/>
              </w:rPr>
              <w:t xml:space="preserve"> </w:t>
            </w:r>
            <w:r w:rsidRPr="00227B65">
              <w:rPr>
                <w:rStyle w:val="oneclick-link"/>
                <w:rFonts w:ascii="Arial" w:hAnsi="Arial" w:cs="Arial"/>
                <w:sz w:val="20"/>
                <w:szCs w:val="20"/>
              </w:rPr>
              <w:t>acquiring</w:t>
            </w:r>
            <w:r w:rsidRPr="00227B65">
              <w:rPr>
                <w:rFonts w:ascii="Arial" w:hAnsi="Arial" w:cs="Arial"/>
                <w:sz w:val="20"/>
                <w:szCs w:val="20"/>
              </w:rPr>
              <w:t xml:space="preserve"> </w:t>
            </w:r>
            <w:r w:rsidRPr="00227B65">
              <w:rPr>
                <w:rStyle w:val="oneclick-link"/>
                <w:rFonts w:ascii="Arial" w:hAnsi="Arial" w:cs="Arial"/>
                <w:sz w:val="20"/>
                <w:szCs w:val="20"/>
              </w:rPr>
              <w:t>and</w:t>
            </w:r>
            <w:r w:rsidRPr="00227B65">
              <w:rPr>
                <w:rFonts w:ascii="Arial" w:hAnsi="Arial" w:cs="Arial"/>
                <w:sz w:val="20"/>
                <w:szCs w:val="20"/>
              </w:rPr>
              <w:t xml:space="preserve"> </w:t>
            </w:r>
            <w:r w:rsidRPr="00227B65">
              <w:rPr>
                <w:rStyle w:val="oneclick-link"/>
                <w:rFonts w:ascii="Arial" w:hAnsi="Arial" w:cs="Arial"/>
                <w:sz w:val="20"/>
                <w:szCs w:val="20"/>
              </w:rPr>
              <w:t>holding</w:t>
            </w:r>
            <w:r w:rsidRPr="00227B65">
              <w:rPr>
                <w:rFonts w:ascii="Arial" w:hAnsi="Arial" w:cs="Arial"/>
                <w:sz w:val="20"/>
                <w:szCs w:val="20"/>
              </w:rPr>
              <w:t xml:space="preserve"> </w:t>
            </w:r>
            <w:r w:rsidRPr="00227B65">
              <w:rPr>
                <w:rStyle w:val="oneclick-link"/>
                <w:rFonts w:ascii="Arial" w:hAnsi="Arial" w:cs="Arial"/>
                <w:sz w:val="20"/>
                <w:szCs w:val="20"/>
              </w:rPr>
              <w:t>colonies</w:t>
            </w:r>
            <w:r w:rsidRPr="00227B65">
              <w:rPr>
                <w:rFonts w:ascii="Arial" w:hAnsi="Arial" w:cs="Arial"/>
                <w:sz w:val="20"/>
                <w:szCs w:val="20"/>
              </w:rPr>
              <w:t xml:space="preserve"> or dependencies (protectorates and spheres of influence). Imperialism is often motivated by nation</w:t>
            </w:r>
            <w:r w:rsidR="00227B65" w:rsidRPr="00227B65">
              <w:rPr>
                <w:rFonts w:ascii="Arial" w:hAnsi="Arial" w:cs="Arial"/>
                <w:sz w:val="20"/>
                <w:szCs w:val="20"/>
              </w:rPr>
              <w:t xml:space="preserve">alism, economic competition, and feelings of racial and cultural superiority. </w:t>
            </w:r>
          </w:p>
        </w:tc>
        <w:tc>
          <w:tcPr>
            <w:tcW w:w="3916" w:type="dxa"/>
          </w:tcPr>
          <w:p w:rsidR="00BE737E" w:rsidRPr="00BE737E" w:rsidRDefault="001D2486">
            <w:pPr>
              <w:rPr>
                <w:rFonts w:ascii="Arial" w:hAnsi="Arial" w:cs="Arial"/>
              </w:rPr>
            </w:pPr>
            <w:r>
              <w:rPr>
                <w:noProof/>
                <w:color w:val="0000FF"/>
              </w:rPr>
              <w:drawing>
                <wp:inline distT="0" distB="0" distL="0" distR="0">
                  <wp:extent cx="2433655" cy="971550"/>
                  <wp:effectExtent l="0" t="0" r="5080" b="0"/>
                  <wp:docPr id="28" name="Picture 28" descr="http://9f1780.medialib.glogster.com/media/83edd8db97215668fd177401bdeab230aa7c9a9c831066e6e05021baea568b89/british-imperialism-africa-political-cartoon-06-0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9f1780.medialib.glogster.com/media/83edd8db97215668fd177401bdeab230aa7c9a9c831066e6e05021baea568b89/british-imperialism-africa-political-cartoon-06-04.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2765" cy="979179"/>
                          </a:xfrm>
                          <a:prstGeom prst="rect">
                            <a:avLst/>
                          </a:prstGeom>
                          <a:noFill/>
                          <a:ln>
                            <a:noFill/>
                          </a:ln>
                        </pic:spPr>
                      </pic:pic>
                    </a:graphicData>
                  </a:graphic>
                </wp:inline>
              </w:drawing>
            </w:r>
          </w:p>
        </w:tc>
      </w:tr>
      <w:tr w:rsidR="001D2486" w:rsidRPr="00BE737E" w:rsidTr="00922257">
        <w:trPr>
          <w:trHeight w:val="549"/>
        </w:trPr>
        <w:tc>
          <w:tcPr>
            <w:tcW w:w="1822" w:type="dxa"/>
          </w:tcPr>
          <w:p w:rsidR="00BE737E" w:rsidRPr="00BE737E" w:rsidRDefault="001D2486">
            <w:pPr>
              <w:rPr>
                <w:rFonts w:ascii="Arial" w:hAnsi="Arial" w:cs="Arial"/>
              </w:rPr>
            </w:pPr>
            <w:r>
              <w:br w:type="page"/>
            </w:r>
            <w:r w:rsidR="00BE737E" w:rsidRPr="00BE737E">
              <w:rPr>
                <w:rFonts w:ascii="Arial" w:hAnsi="Arial" w:cs="Arial"/>
              </w:rPr>
              <w:t>Fascism</w:t>
            </w:r>
          </w:p>
        </w:tc>
        <w:tc>
          <w:tcPr>
            <w:tcW w:w="5234" w:type="dxa"/>
          </w:tcPr>
          <w:p w:rsidR="00BE737E" w:rsidRPr="00BE737E" w:rsidRDefault="00E827E8" w:rsidP="00E827E8">
            <w:pPr>
              <w:rPr>
                <w:rFonts w:ascii="Arial" w:hAnsi="Arial" w:cs="Arial"/>
                <w:sz w:val="20"/>
                <w:szCs w:val="20"/>
              </w:rPr>
            </w:pPr>
            <w:r>
              <w:rPr>
                <w:rFonts w:ascii="Arial" w:hAnsi="Arial" w:cs="Arial"/>
                <w:sz w:val="20"/>
                <w:szCs w:val="20"/>
              </w:rPr>
              <w:t>A system of government most closely associated with Benito Mussolini of Italy that combines: totalitarian dictatorship, aggressive nationalism (including imperialism and xenophobia), glorification of politics, and single-party rule.</w:t>
            </w:r>
          </w:p>
        </w:tc>
        <w:tc>
          <w:tcPr>
            <w:tcW w:w="3916" w:type="dxa"/>
          </w:tcPr>
          <w:p w:rsidR="00BE737E" w:rsidRPr="00BE737E" w:rsidRDefault="001D2486" w:rsidP="001D2486">
            <w:pPr>
              <w:jc w:val="center"/>
              <w:rPr>
                <w:rFonts w:ascii="Arial" w:hAnsi="Arial" w:cs="Arial"/>
              </w:rPr>
            </w:pPr>
            <w:r>
              <w:rPr>
                <w:noProof/>
                <w:color w:val="0000FF"/>
              </w:rPr>
              <w:drawing>
                <wp:inline distT="0" distB="0" distL="0" distR="0">
                  <wp:extent cx="1292969" cy="771525"/>
                  <wp:effectExtent l="0" t="0" r="2540" b="0"/>
                  <wp:docPr id="29" name="Picture 29" descr="http://aryanism.net/wp-content/uploads/NS-Fascism-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yanism.net/wp-content/uploads/NS-Fascism-1.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8070" cy="774569"/>
                          </a:xfrm>
                          <a:prstGeom prst="rect">
                            <a:avLst/>
                          </a:prstGeom>
                          <a:noFill/>
                          <a:ln>
                            <a:noFill/>
                          </a:ln>
                        </pic:spPr>
                      </pic:pic>
                    </a:graphicData>
                  </a:graphic>
                </wp:inline>
              </w:drawing>
            </w:r>
          </w:p>
        </w:tc>
      </w:tr>
      <w:tr w:rsidR="001D2486" w:rsidRPr="00BE737E" w:rsidTr="00922257">
        <w:trPr>
          <w:trHeight w:val="583"/>
        </w:trPr>
        <w:tc>
          <w:tcPr>
            <w:tcW w:w="1822" w:type="dxa"/>
          </w:tcPr>
          <w:p w:rsidR="00BE737E" w:rsidRPr="00BE737E" w:rsidRDefault="00BE737E">
            <w:pPr>
              <w:rPr>
                <w:rFonts w:ascii="Arial" w:hAnsi="Arial" w:cs="Arial"/>
              </w:rPr>
            </w:pPr>
            <w:r w:rsidRPr="00BE737E">
              <w:rPr>
                <w:rFonts w:ascii="Arial" w:hAnsi="Arial" w:cs="Arial"/>
              </w:rPr>
              <w:t>Mercantilism</w:t>
            </w:r>
          </w:p>
        </w:tc>
        <w:tc>
          <w:tcPr>
            <w:tcW w:w="5234" w:type="dxa"/>
          </w:tcPr>
          <w:p w:rsidR="00BE737E" w:rsidRPr="00BE737E" w:rsidRDefault="00BE737E" w:rsidP="00E827E8">
            <w:pPr>
              <w:rPr>
                <w:rFonts w:ascii="Arial" w:hAnsi="Arial" w:cs="Arial"/>
                <w:sz w:val="20"/>
                <w:szCs w:val="20"/>
              </w:rPr>
            </w:pPr>
            <w:r>
              <w:rPr>
                <w:rFonts w:ascii="Arial" w:hAnsi="Arial" w:cs="Arial"/>
                <w:sz w:val="20"/>
                <w:szCs w:val="20"/>
              </w:rPr>
              <w:t>Mercantilism was the dominant economic system of absolute monarchies from 1500 to 1800, whereby monopolies and regulations were put in place to</w:t>
            </w:r>
            <w:r w:rsidR="00E827E8">
              <w:rPr>
                <w:rFonts w:ascii="Arial" w:hAnsi="Arial" w:cs="Arial"/>
                <w:sz w:val="20"/>
                <w:szCs w:val="20"/>
              </w:rPr>
              <w:t xml:space="preserve"> </w:t>
            </w:r>
            <w:r w:rsidR="00E827E8" w:rsidRPr="00E827E8">
              <w:rPr>
                <w:rFonts w:ascii="Arial" w:hAnsi="Arial" w:cs="Arial"/>
                <w:b/>
                <w:i/>
                <w:sz w:val="20"/>
                <w:szCs w:val="20"/>
              </w:rPr>
              <w:t>extract</w:t>
            </w:r>
            <w:r w:rsidR="00E827E8">
              <w:rPr>
                <w:rFonts w:ascii="Arial" w:hAnsi="Arial" w:cs="Arial"/>
                <w:sz w:val="20"/>
                <w:szCs w:val="20"/>
              </w:rPr>
              <w:t xml:space="preserve"> wealth from colonies, thereby benefiting the mother country. </w:t>
            </w:r>
          </w:p>
        </w:tc>
        <w:tc>
          <w:tcPr>
            <w:tcW w:w="3916" w:type="dxa"/>
          </w:tcPr>
          <w:p w:rsidR="00BE737E" w:rsidRPr="00BE737E" w:rsidRDefault="001D2486" w:rsidP="001D2486">
            <w:pPr>
              <w:jc w:val="center"/>
              <w:rPr>
                <w:rFonts w:ascii="Arial" w:hAnsi="Arial" w:cs="Arial"/>
              </w:rPr>
            </w:pPr>
            <w:r>
              <w:rPr>
                <w:noProof/>
                <w:color w:val="0000FF"/>
              </w:rPr>
              <w:drawing>
                <wp:inline distT="0" distB="0" distL="0" distR="0" wp14:anchorId="04620654" wp14:editId="23CAFDB3">
                  <wp:extent cx="2412179" cy="914400"/>
                  <wp:effectExtent l="0" t="0" r="7620" b="0"/>
                  <wp:docPr id="24" name="irc_mi" descr="https://s-media-cache-ak0.pinimg.com/736x/b6/a2/ca/b6a2ca54a43b0c68566a3991863ee76a.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b6/a2/ca/b6a2ca54a43b0c68566a3991863ee76a.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5787" cy="957466"/>
                          </a:xfrm>
                          <a:prstGeom prst="rect">
                            <a:avLst/>
                          </a:prstGeom>
                          <a:noFill/>
                          <a:ln>
                            <a:noFill/>
                          </a:ln>
                        </pic:spPr>
                      </pic:pic>
                    </a:graphicData>
                  </a:graphic>
                </wp:inline>
              </w:drawing>
            </w:r>
          </w:p>
        </w:tc>
      </w:tr>
      <w:tr w:rsidR="001D2486" w:rsidRPr="00BE737E" w:rsidTr="00922257">
        <w:trPr>
          <w:trHeight w:val="549"/>
        </w:trPr>
        <w:tc>
          <w:tcPr>
            <w:tcW w:w="1822" w:type="dxa"/>
          </w:tcPr>
          <w:p w:rsidR="00BE737E" w:rsidRPr="00BE737E" w:rsidRDefault="00BE737E">
            <w:pPr>
              <w:rPr>
                <w:rFonts w:ascii="Arial" w:hAnsi="Arial" w:cs="Arial"/>
              </w:rPr>
            </w:pPr>
            <w:r w:rsidRPr="00BE737E">
              <w:rPr>
                <w:rFonts w:ascii="Arial" w:hAnsi="Arial" w:cs="Arial"/>
              </w:rPr>
              <w:t>Capitalism</w:t>
            </w:r>
          </w:p>
        </w:tc>
        <w:tc>
          <w:tcPr>
            <w:tcW w:w="5234" w:type="dxa"/>
          </w:tcPr>
          <w:p w:rsidR="00BE737E" w:rsidRPr="00BE737E" w:rsidRDefault="00BE737E" w:rsidP="00BE737E">
            <w:pPr>
              <w:rPr>
                <w:rFonts w:ascii="Arial" w:hAnsi="Arial" w:cs="Arial"/>
                <w:sz w:val="20"/>
                <w:szCs w:val="20"/>
              </w:rPr>
            </w:pPr>
            <w:r>
              <w:rPr>
                <w:rFonts w:ascii="Arial" w:hAnsi="Arial" w:cs="Arial"/>
                <w:sz w:val="20"/>
                <w:szCs w:val="20"/>
              </w:rPr>
              <w:t xml:space="preserve">Capitalists believe in private ownership of resources and favor a system of competition in the free market to </w:t>
            </w:r>
            <w:r w:rsidRPr="00BE737E">
              <w:rPr>
                <w:rFonts w:ascii="Arial" w:hAnsi="Arial" w:cs="Arial"/>
                <w:b/>
                <w:i/>
                <w:sz w:val="20"/>
                <w:szCs w:val="20"/>
              </w:rPr>
              <w:t>create</w:t>
            </w:r>
            <w:r>
              <w:rPr>
                <w:rFonts w:ascii="Arial" w:hAnsi="Arial" w:cs="Arial"/>
                <w:sz w:val="20"/>
                <w:szCs w:val="20"/>
              </w:rPr>
              <w:t xml:space="preserve"> economic growth and wealth, thus helping the nation’s overall prosperity. Since the Industrial Revolution, global capitalism has predominated. </w:t>
            </w:r>
          </w:p>
        </w:tc>
        <w:tc>
          <w:tcPr>
            <w:tcW w:w="3916" w:type="dxa"/>
          </w:tcPr>
          <w:p w:rsidR="00BE737E" w:rsidRPr="00BE737E" w:rsidRDefault="001D2486">
            <w:pPr>
              <w:rPr>
                <w:rFonts w:ascii="Arial" w:hAnsi="Arial" w:cs="Arial"/>
              </w:rPr>
            </w:pPr>
            <w:r>
              <w:rPr>
                <w:noProof/>
                <w:color w:val="0000FF"/>
              </w:rPr>
              <w:drawing>
                <wp:inline distT="0" distB="0" distL="0" distR="0" wp14:anchorId="151114AA" wp14:editId="3466AD15">
                  <wp:extent cx="2538413" cy="866775"/>
                  <wp:effectExtent l="0" t="0" r="0" b="0"/>
                  <wp:docPr id="31" name="irc_mi" descr="http://mesosyn.com/mental6-4aa.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sosyn.com/mental6-4aa.p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2638" cy="878462"/>
                          </a:xfrm>
                          <a:prstGeom prst="rect">
                            <a:avLst/>
                          </a:prstGeom>
                          <a:noFill/>
                          <a:ln>
                            <a:noFill/>
                          </a:ln>
                        </pic:spPr>
                      </pic:pic>
                    </a:graphicData>
                  </a:graphic>
                </wp:inline>
              </w:drawing>
            </w:r>
          </w:p>
        </w:tc>
      </w:tr>
      <w:tr w:rsidR="001D2486" w:rsidRPr="00BE737E" w:rsidTr="00922257">
        <w:trPr>
          <w:trHeight w:val="583"/>
        </w:trPr>
        <w:tc>
          <w:tcPr>
            <w:tcW w:w="1822" w:type="dxa"/>
          </w:tcPr>
          <w:p w:rsidR="001D2486" w:rsidRPr="00BE737E" w:rsidRDefault="001D2486">
            <w:pPr>
              <w:rPr>
                <w:rFonts w:ascii="Arial" w:hAnsi="Arial" w:cs="Arial"/>
              </w:rPr>
            </w:pPr>
            <w:r w:rsidRPr="00BE737E">
              <w:rPr>
                <w:rFonts w:ascii="Arial" w:hAnsi="Arial" w:cs="Arial"/>
              </w:rPr>
              <w:t>Socialism</w:t>
            </w:r>
          </w:p>
        </w:tc>
        <w:tc>
          <w:tcPr>
            <w:tcW w:w="5234" w:type="dxa"/>
          </w:tcPr>
          <w:p w:rsidR="001D2486" w:rsidRPr="00BE737E" w:rsidRDefault="001D2486" w:rsidP="00BE737E">
            <w:pPr>
              <w:rPr>
                <w:rFonts w:ascii="Arial" w:hAnsi="Arial" w:cs="Arial"/>
                <w:sz w:val="20"/>
                <w:szCs w:val="20"/>
              </w:rPr>
            </w:pPr>
            <w:r w:rsidRPr="00BE737E">
              <w:rPr>
                <w:rFonts w:ascii="Arial" w:hAnsi="Arial" w:cs="Arial"/>
                <w:sz w:val="20"/>
                <w:szCs w:val="20"/>
                <w:lang w:val="en"/>
              </w:rPr>
              <w:t xml:space="preserve">Socialists are motivated by the desire to improve the quality of life for all members of society. </w:t>
            </w:r>
            <w:r>
              <w:rPr>
                <w:rFonts w:ascii="Arial" w:hAnsi="Arial" w:cs="Arial"/>
                <w:sz w:val="20"/>
                <w:szCs w:val="20"/>
                <w:lang w:val="en"/>
              </w:rPr>
              <w:t>They believe in</w:t>
            </w:r>
            <w:r w:rsidRPr="00BE737E">
              <w:rPr>
                <w:rFonts w:ascii="Arial" w:hAnsi="Arial" w:cs="Arial"/>
                <w:sz w:val="20"/>
                <w:szCs w:val="20"/>
                <w:lang w:val="en"/>
              </w:rPr>
              <w:t xml:space="preserve"> strong s</w:t>
            </w:r>
            <w:r>
              <w:rPr>
                <w:rFonts w:ascii="Arial" w:hAnsi="Arial" w:cs="Arial"/>
                <w:sz w:val="20"/>
                <w:szCs w:val="20"/>
                <w:lang w:val="en"/>
              </w:rPr>
              <w:t xml:space="preserve">tate direction in political and </w:t>
            </w:r>
            <w:r w:rsidRPr="00BE737E">
              <w:rPr>
                <w:rFonts w:ascii="Arial" w:hAnsi="Arial" w:cs="Arial"/>
                <w:sz w:val="20"/>
                <w:szCs w:val="20"/>
                <w:lang w:val="en"/>
              </w:rPr>
              <w:t>econ</w:t>
            </w:r>
            <w:r>
              <w:rPr>
                <w:rFonts w:ascii="Arial" w:hAnsi="Arial" w:cs="Arial"/>
                <w:sz w:val="20"/>
                <w:szCs w:val="20"/>
                <w:lang w:val="en"/>
              </w:rPr>
              <w:t xml:space="preserve">omic policy, and </w:t>
            </w:r>
            <w:r w:rsidRPr="00BE737E">
              <w:rPr>
                <w:rFonts w:ascii="Arial" w:hAnsi="Arial" w:cs="Arial"/>
                <w:sz w:val="20"/>
                <w:szCs w:val="20"/>
                <w:lang w:val="en"/>
              </w:rPr>
              <w:t xml:space="preserve">redistribution of resources to </w:t>
            </w:r>
            <w:r>
              <w:rPr>
                <w:rFonts w:ascii="Arial" w:hAnsi="Arial" w:cs="Arial"/>
                <w:sz w:val="20"/>
                <w:szCs w:val="20"/>
                <w:lang w:val="en"/>
              </w:rPr>
              <w:t>a</w:t>
            </w:r>
            <w:r w:rsidRPr="00BE737E">
              <w:rPr>
                <w:rFonts w:ascii="Arial" w:hAnsi="Arial" w:cs="Arial"/>
                <w:sz w:val="20"/>
                <w:szCs w:val="20"/>
                <w:lang w:val="en"/>
              </w:rPr>
              <w:t>d</w:t>
            </w:r>
            <w:r>
              <w:rPr>
                <w:rFonts w:ascii="Arial" w:hAnsi="Arial" w:cs="Arial"/>
                <w:sz w:val="20"/>
                <w:szCs w:val="20"/>
                <w:lang w:val="en"/>
              </w:rPr>
              <w:t>d</w:t>
            </w:r>
            <w:r w:rsidRPr="00BE737E">
              <w:rPr>
                <w:rFonts w:ascii="Arial" w:hAnsi="Arial" w:cs="Arial"/>
                <w:sz w:val="20"/>
                <w:szCs w:val="20"/>
                <w:lang w:val="en"/>
              </w:rPr>
              <w:t>ress inequalities inherent in a free-market economy.</w:t>
            </w:r>
          </w:p>
        </w:tc>
        <w:tc>
          <w:tcPr>
            <w:tcW w:w="3916" w:type="dxa"/>
            <w:vMerge w:val="restart"/>
          </w:tcPr>
          <w:p w:rsidR="001D2486" w:rsidRPr="00BE737E" w:rsidRDefault="001D2486" w:rsidP="001D2486">
            <w:pPr>
              <w:jc w:val="center"/>
              <w:rPr>
                <w:rFonts w:ascii="Arial" w:hAnsi="Arial" w:cs="Arial"/>
              </w:rPr>
            </w:pPr>
            <w:r>
              <w:rPr>
                <w:noProof/>
                <w:color w:val="0000FF"/>
              </w:rPr>
              <w:drawing>
                <wp:inline distT="0" distB="0" distL="0" distR="0">
                  <wp:extent cx="1704975" cy="1420813"/>
                  <wp:effectExtent l="0" t="0" r="0" b="8255"/>
                  <wp:docPr id="10240" name="Picture 10240" descr="https://upload.wikimedia.org/wikipedia/en/e/ee/World_Socialist_Party_of_the_United_States_logo.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e/ee/World_Socialist_Party_of_the_United_States_logo.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2120" cy="1426767"/>
                          </a:xfrm>
                          <a:prstGeom prst="rect">
                            <a:avLst/>
                          </a:prstGeom>
                          <a:noFill/>
                          <a:ln>
                            <a:noFill/>
                          </a:ln>
                        </pic:spPr>
                      </pic:pic>
                    </a:graphicData>
                  </a:graphic>
                </wp:inline>
              </w:drawing>
            </w:r>
          </w:p>
        </w:tc>
      </w:tr>
      <w:tr w:rsidR="001D2486" w:rsidRPr="00BE737E" w:rsidTr="00922257">
        <w:trPr>
          <w:trHeight w:val="583"/>
        </w:trPr>
        <w:tc>
          <w:tcPr>
            <w:tcW w:w="1822" w:type="dxa"/>
          </w:tcPr>
          <w:p w:rsidR="001D2486" w:rsidRPr="00BE737E" w:rsidRDefault="001D2486">
            <w:pPr>
              <w:rPr>
                <w:rFonts w:ascii="Arial" w:hAnsi="Arial" w:cs="Arial"/>
              </w:rPr>
            </w:pPr>
            <w:r w:rsidRPr="00BE737E">
              <w:rPr>
                <w:rFonts w:ascii="Arial" w:hAnsi="Arial" w:cs="Arial"/>
              </w:rPr>
              <w:t>Communism</w:t>
            </w:r>
          </w:p>
        </w:tc>
        <w:tc>
          <w:tcPr>
            <w:tcW w:w="5234" w:type="dxa"/>
          </w:tcPr>
          <w:p w:rsidR="001D2486" w:rsidRPr="00BE737E" w:rsidRDefault="001D2486">
            <w:pPr>
              <w:rPr>
                <w:rFonts w:ascii="Arial" w:hAnsi="Arial" w:cs="Arial"/>
                <w:sz w:val="20"/>
                <w:szCs w:val="20"/>
              </w:rPr>
            </w:pPr>
            <w:r w:rsidRPr="00BE737E">
              <w:rPr>
                <w:rFonts w:ascii="Arial" w:hAnsi="Arial" w:cs="Arial"/>
                <w:sz w:val="20"/>
                <w:szCs w:val="20"/>
                <w:lang w:val="en"/>
              </w:rPr>
              <w:t xml:space="preserve">Communists believe that the capitalist system is damaging to the interests of the masses, and that workers must unite and overturn it by revolutionary means. Communists also believe in the state </w:t>
            </w:r>
            <w:r w:rsidRPr="00BE737E">
              <w:rPr>
                <w:rFonts w:ascii="Arial" w:hAnsi="Arial" w:cs="Arial"/>
                <w:sz w:val="20"/>
                <w:szCs w:val="20"/>
                <w:lang w:val="en"/>
              </w:rPr>
              <w:lastRenderedPageBreak/>
              <w:t>ownership of all land, natural resources and industry.</w:t>
            </w:r>
          </w:p>
        </w:tc>
        <w:tc>
          <w:tcPr>
            <w:tcW w:w="3916" w:type="dxa"/>
            <w:vMerge/>
          </w:tcPr>
          <w:p w:rsidR="001D2486" w:rsidRPr="00BE737E" w:rsidRDefault="001D2486">
            <w:pPr>
              <w:rPr>
                <w:rFonts w:ascii="Arial" w:hAnsi="Arial" w:cs="Arial"/>
              </w:rPr>
            </w:pPr>
          </w:p>
        </w:tc>
      </w:tr>
    </w:tbl>
    <w:p w:rsidR="0097206C" w:rsidRDefault="0097206C">
      <w:pPr>
        <w:rPr>
          <w:rFonts w:ascii="Arial" w:hAnsi="Arial" w:cs="Arial"/>
        </w:rPr>
      </w:pPr>
    </w:p>
    <w:p w:rsidR="00612550" w:rsidRPr="000E5FA4" w:rsidRDefault="00205016" w:rsidP="0057008A">
      <w:pPr>
        <w:rPr>
          <w:rFonts w:ascii="Arial" w:hAnsi="Arial" w:cs="Arial"/>
          <w:b/>
        </w:rPr>
      </w:pPr>
      <w:r>
        <w:rPr>
          <w:b/>
        </w:rPr>
        <w:br w:type="page"/>
      </w:r>
      <w:r w:rsidR="000E5FA4" w:rsidRPr="000E5FA4">
        <w:rPr>
          <w:rFonts w:ascii="Arial" w:hAnsi="Arial" w:cs="Arial"/>
          <w:b/>
        </w:rPr>
        <w:lastRenderedPageBreak/>
        <w:t>World Religions Chart</w:t>
      </w:r>
    </w:p>
    <w:p w:rsidR="000E5FA4" w:rsidRDefault="000E5FA4">
      <w:pPr>
        <w:rPr>
          <w:rFonts w:ascii="Arial" w:hAnsi="Arial" w:cs="Arial"/>
        </w:rPr>
      </w:pPr>
      <w:r>
        <w:rPr>
          <w:rFonts w:ascii="Arial" w:hAnsi="Arial" w:cs="Arial"/>
          <w:noProof/>
          <w:sz w:val="20"/>
          <w:szCs w:val="20"/>
        </w:rPr>
        <w:drawing>
          <wp:inline distT="0" distB="0" distL="0" distR="0" wp14:anchorId="32CD5556" wp14:editId="0A4F7FD0">
            <wp:extent cx="6492240" cy="7066280"/>
            <wp:effectExtent l="0" t="0" r="3810" b="1270"/>
            <wp:docPr id="22" name="Picture 22" descr="http://images.classwell.com/mcd_xhtml_ebooks/2005_world_history/images/mcd_awh2005_0618376798_p296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asswell.com/mcd_xhtml_ebooks/2005_world_history/images/mcd_awh2005_0618376798_p296_f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92240" cy="7066280"/>
                    </a:xfrm>
                    <a:prstGeom prst="rect">
                      <a:avLst/>
                    </a:prstGeom>
                    <a:noFill/>
                    <a:ln>
                      <a:noFill/>
                    </a:ln>
                  </pic:spPr>
                </pic:pic>
              </a:graphicData>
            </a:graphic>
          </wp:inline>
        </w:drawing>
      </w:r>
    </w:p>
    <w:p w:rsidR="000E5FA4" w:rsidRDefault="000E5FA4">
      <w:pPr>
        <w:rPr>
          <w:rFonts w:ascii="Arial" w:hAnsi="Arial" w:cs="Arial"/>
        </w:rPr>
      </w:pPr>
    </w:p>
    <w:p w:rsidR="00B81384" w:rsidRDefault="00B81384">
      <w:pPr>
        <w:rPr>
          <w:rFonts w:ascii="Arial" w:hAnsi="Arial" w:cs="Arial"/>
        </w:rPr>
      </w:pPr>
      <w:r>
        <w:rPr>
          <w:rFonts w:ascii="Arial" w:hAnsi="Arial" w:cs="Arial"/>
        </w:rPr>
        <w:br w:type="page"/>
      </w:r>
    </w:p>
    <w:p w:rsidR="00B81384" w:rsidRPr="00B81384" w:rsidRDefault="00B81384" w:rsidP="00B81384">
      <w:pPr>
        <w:pStyle w:val="ListParagraph"/>
        <w:spacing w:after="0" w:line="240" w:lineRule="auto"/>
        <w:ind w:left="0"/>
        <w:rPr>
          <w:rFonts w:ascii="Times New Roman" w:hAnsi="Times New Roman" w:cs="Times New Roman"/>
          <w:sz w:val="32"/>
          <w:szCs w:val="32"/>
        </w:rPr>
      </w:pPr>
      <w:r w:rsidRPr="00B81384">
        <w:rPr>
          <w:rFonts w:ascii="Times New Roman" w:hAnsi="Times New Roman" w:cs="Times New Roman"/>
          <w:sz w:val="32"/>
          <w:szCs w:val="32"/>
        </w:rPr>
        <w:lastRenderedPageBreak/>
        <w:t xml:space="preserve">Suggested Primary Sources </w:t>
      </w:r>
    </w:p>
    <w:p w:rsidR="00B81384" w:rsidRPr="00B81384" w:rsidRDefault="00B81384" w:rsidP="00B81384">
      <w:pPr>
        <w:pStyle w:val="ListParagraph"/>
        <w:spacing w:after="0" w:line="240" w:lineRule="auto"/>
        <w:ind w:left="0"/>
        <w:rPr>
          <w:rFonts w:ascii="Times New Roman" w:hAnsi="Times New Roman" w:cs="Times New Roman"/>
        </w:rPr>
      </w:pPr>
    </w:p>
    <w:p w:rsidR="00B81384" w:rsidRPr="00B81384" w:rsidRDefault="00B81384" w:rsidP="00B81384">
      <w:pPr>
        <w:pStyle w:val="ListParagraph"/>
        <w:spacing w:after="0" w:line="240" w:lineRule="auto"/>
        <w:ind w:left="0"/>
        <w:rPr>
          <w:rFonts w:ascii="Times New Roman" w:hAnsi="Times New Roman" w:cs="Times New Roman"/>
          <w:b/>
        </w:rPr>
      </w:pPr>
      <w:r w:rsidRPr="00B81384">
        <w:rPr>
          <w:rFonts w:ascii="Times New Roman" w:hAnsi="Times New Roman" w:cs="Times New Roman"/>
          <w:b/>
        </w:rPr>
        <w:t>Period 1</w:t>
      </w:r>
      <w:r>
        <w:rPr>
          <w:rFonts w:ascii="Times New Roman" w:hAnsi="Times New Roman" w:cs="Times New Roman"/>
          <w:b/>
        </w:rPr>
        <w:t xml:space="preserve"> (Up to 600 B.C.E.)</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i/>
        </w:rPr>
        <w:t>Rig Veda</w:t>
      </w:r>
      <w:r w:rsidRPr="00B81384">
        <w:rPr>
          <w:rFonts w:ascii="Times New Roman" w:hAnsi="Times New Roman" w:cs="Times New Roman"/>
        </w:rPr>
        <w:t xml:space="preserve"> poems on Aryan culture</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i/>
        </w:rPr>
        <w:t>Code of Hammurabi</w:t>
      </w:r>
      <w:r w:rsidRPr="00B81384">
        <w:rPr>
          <w:rFonts w:ascii="Times New Roman" w:hAnsi="Times New Roman" w:cs="Times New Roman"/>
        </w:rPr>
        <w:t>, first recorded code of laws</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i/>
        </w:rPr>
        <w:t>Epic of Gilgamesh</w:t>
      </w:r>
      <w:r w:rsidRPr="00B81384">
        <w:rPr>
          <w:rFonts w:ascii="Times New Roman" w:hAnsi="Times New Roman" w:cs="Times New Roman"/>
        </w:rPr>
        <w:t>, Sumerian creation myth</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i/>
        </w:rPr>
        <w:t>The Book of the Dead,</w:t>
      </w:r>
      <w:r w:rsidRPr="00B81384">
        <w:rPr>
          <w:rFonts w:ascii="Times New Roman" w:hAnsi="Times New Roman" w:cs="Times New Roman"/>
        </w:rPr>
        <w:t xml:space="preserve"> ancient Egyptian funeral texts</w:t>
      </w:r>
    </w:p>
    <w:p w:rsidR="00B81384" w:rsidRPr="00B81384" w:rsidRDefault="00B81384" w:rsidP="00B81384">
      <w:pPr>
        <w:pStyle w:val="ListParagraph"/>
        <w:spacing w:after="0" w:line="240" w:lineRule="auto"/>
        <w:ind w:left="0"/>
        <w:rPr>
          <w:rFonts w:ascii="Times New Roman" w:hAnsi="Times New Roman" w:cs="Times New Roman"/>
        </w:rPr>
      </w:pPr>
    </w:p>
    <w:p w:rsidR="00B81384" w:rsidRPr="00B81384" w:rsidRDefault="00B81384" w:rsidP="00B81384">
      <w:pPr>
        <w:pStyle w:val="ListParagraph"/>
        <w:spacing w:after="0" w:line="240" w:lineRule="auto"/>
        <w:ind w:left="0"/>
        <w:rPr>
          <w:rFonts w:ascii="Times New Roman" w:hAnsi="Times New Roman" w:cs="Times New Roman"/>
          <w:b/>
        </w:rPr>
      </w:pPr>
      <w:r w:rsidRPr="00B81384">
        <w:rPr>
          <w:rFonts w:ascii="Times New Roman" w:hAnsi="Times New Roman" w:cs="Times New Roman"/>
          <w:b/>
        </w:rPr>
        <w:t>Period 2</w:t>
      </w:r>
      <w:r>
        <w:rPr>
          <w:rFonts w:ascii="Times New Roman" w:hAnsi="Times New Roman" w:cs="Times New Roman"/>
          <w:b/>
        </w:rPr>
        <w:t xml:space="preserve"> (600 B.C.E. to 600 C.E.)</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Lao Tzu, </w:t>
      </w:r>
      <w:r w:rsidRPr="00B81384">
        <w:rPr>
          <w:rFonts w:ascii="Times New Roman" w:hAnsi="Times New Roman" w:cs="Times New Roman"/>
          <w:i/>
        </w:rPr>
        <w:t>Daodejing</w:t>
      </w:r>
      <w:r w:rsidRPr="00B81384">
        <w:rPr>
          <w:rFonts w:ascii="Times New Roman" w:hAnsi="Times New Roman" w:cs="Times New Roman"/>
        </w:rPr>
        <w:t xml:space="preserve"> Daoist teachings</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Confucius, </w:t>
      </w:r>
      <w:r w:rsidRPr="00B81384">
        <w:rPr>
          <w:rFonts w:ascii="Times New Roman" w:hAnsi="Times New Roman" w:cs="Times New Roman"/>
          <w:i/>
        </w:rPr>
        <w:t>Annalects</w:t>
      </w:r>
      <w:r w:rsidRPr="00B81384">
        <w:rPr>
          <w:rFonts w:ascii="Times New Roman" w:hAnsi="Times New Roman" w:cs="Times New Roman"/>
        </w:rPr>
        <w:t xml:space="preserve"> Confucian sayings</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Herodotus, </w:t>
      </w:r>
      <w:r w:rsidRPr="00B81384">
        <w:rPr>
          <w:rFonts w:ascii="Times New Roman" w:hAnsi="Times New Roman" w:cs="Times New Roman"/>
          <w:i/>
        </w:rPr>
        <w:t>Histories</w:t>
      </w:r>
      <w:r w:rsidRPr="00B81384">
        <w:rPr>
          <w:rFonts w:ascii="Times New Roman" w:hAnsi="Times New Roman" w:cs="Times New Roman"/>
        </w:rPr>
        <w:t xml:space="preserve"> on the Greco-Persian Wars</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Thucydides, </w:t>
      </w:r>
      <w:r w:rsidRPr="00B81384">
        <w:rPr>
          <w:rFonts w:ascii="Times New Roman" w:hAnsi="Times New Roman" w:cs="Times New Roman"/>
          <w:i/>
        </w:rPr>
        <w:t>History of the Peloponnesian War</w:t>
      </w:r>
      <w:r w:rsidRPr="00B81384">
        <w:rPr>
          <w:rFonts w:ascii="Times New Roman" w:hAnsi="Times New Roman" w:cs="Times New Roman"/>
        </w:rPr>
        <w:t>, about the war between Athens and Sparta</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Plato, </w:t>
      </w:r>
      <w:r w:rsidRPr="00B81384">
        <w:rPr>
          <w:rFonts w:ascii="Times New Roman" w:hAnsi="Times New Roman" w:cs="Times New Roman"/>
          <w:i/>
        </w:rPr>
        <w:t>Republic</w:t>
      </w:r>
      <w:r w:rsidRPr="00B81384">
        <w:rPr>
          <w:rFonts w:ascii="Times New Roman" w:hAnsi="Times New Roman" w:cs="Times New Roman"/>
        </w:rPr>
        <w:t>, about the ideal government</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Aristotle, </w:t>
      </w:r>
      <w:r w:rsidRPr="00B81384">
        <w:rPr>
          <w:rFonts w:ascii="Times New Roman" w:hAnsi="Times New Roman" w:cs="Times New Roman"/>
          <w:i/>
        </w:rPr>
        <w:t>Politics</w:t>
      </w:r>
    </w:p>
    <w:p w:rsidR="00B81384" w:rsidRPr="00B81384" w:rsidRDefault="00B81384" w:rsidP="00B81384">
      <w:pPr>
        <w:pStyle w:val="ListParagraph"/>
        <w:spacing w:after="0" w:line="240" w:lineRule="auto"/>
        <w:ind w:left="0"/>
        <w:rPr>
          <w:rFonts w:ascii="Times New Roman" w:hAnsi="Times New Roman" w:cs="Times New Roman"/>
        </w:rPr>
      </w:pPr>
    </w:p>
    <w:p w:rsidR="00B81384" w:rsidRPr="00B81384" w:rsidRDefault="00B81384" w:rsidP="00B81384">
      <w:pPr>
        <w:pStyle w:val="ListParagraph"/>
        <w:spacing w:after="0" w:line="240" w:lineRule="auto"/>
        <w:ind w:left="0"/>
        <w:rPr>
          <w:rFonts w:ascii="Times New Roman" w:hAnsi="Times New Roman" w:cs="Times New Roman"/>
          <w:b/>
        </w:rPr>
      </w:pPr>
      <w:r w:rsidRPr="00B81384">
        <w:rPr>
          <w:rFonts w:ascii="Times New Roman" w:hAnsi="Times New Roman" w:cs="Times New Roman"/>
          <w:b/>
        </w:rPr>
        <w:t>Period 3</w:t>
      </w:r>
      <w:r>
        <w:rPr>
          <w:rFonts w:ascii="Times New Roman" w:hAnsi="Times New Roman" w:cs="Times New Roman"/>
          <w:b/>
        </w:rPr>
        <w:t xml:space="preserve"> (600 to 1450)</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i/>
        </w:rPr>
        <w:t>The Thousand and One Nights</w:t>
      </w:r>
      <w:r w:rsidRPr="00B81384">
        <w:rPr>
          <w:rFonts w:ascii="Times New Roman" w:hAnsi="Times New Roman" w:cs="Times New Roman"/>
        </w:rPr>
        <w:t xml:space="preserve"> book of Arabian cultural stories</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i/>
        </w:rPr>
        <w:t>The Epic of Sundiata</w:t>
      </w:r>
      <w:r w:rsidRPr="00B81384">
        <w:rPr>
          <w:rFonts w:ascii="Times New Roman" w:hAnsi="Times New Roman" w:cs="Times New Roman"/>
        </w:rPr>
        <w:t xml:space="preserve"> West African epic poem</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Lady Murasaki, </w:t>
      </w:r>
      <w:r w:rsidRPr="00B81384">
        <w:rPr>
          <w:rFonts w:ascii="Times New Roman" w:hAnsi="Times New Roman" w:cs="Times New Roman"/>
          <w:i/>
        </w:rPr>
        <w:t>The Tale of Genji</w:t>
      </w:r>
      <w:r w:rsidRPr="00B81384">
        <w:rPr>
          <w:rFonts w:ascii="Times New Roman" w:hAnsi="Times New Roman" w:cs="Times New Roman"/>
        </w:rPr>
        <w:t xml:space="preserve"> story about a Japanese court official</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i/>
        </w:rPr>
        <w:t>The Chronicle of Jean de Venette</w:t>
      </w:r>
      <w:r w:rsidRPr="00B81384">
        <w:rPr>
          <w:rFonts w:ascii="Times New Roman" w:hAnsi="Times New Roman" w:cs="Times New Roman"/>
        </w:rPr>
        <w:t xml:space="preserve"> account of a European on the bubonic plague</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Ibn Al-Wardi, "Risalha al-Naba", account of a Muslim on the bubonic plague</w:t>
      </w:r>
    </w:p>
    <w:p w:rsidR="00B81384" w:rsidRPr="00B81384" w:rsidRDefault="00B81384" w:rsidP="00B81384">
      <w:pPr>
        <w:pStyle w:val="ListParagraph"/>
        <w:spacing w:after="0" w:line="240" w:lineRule="auto"/>
        <w:ind w:left="0"/>
        <w:rPr>
          <w:rFonts w:ascii="Times New Roman" w:hAnsi="Times New Roman" w:cs="Times New Roman"/>
        </w:rPr>
      </w:pPr>
    </w:p>
    <w:p w:rsidR="00B81384" w:rsidRPr="00B81384" w:rsidRDefault="00B81384" w:rsidP="00B81384">
      <w:pPr>
        <w:pStyle w:val="ListParagraph"/>
        <w:spacing w:after="0" w:line="240" w:lineRule="auto"/>
        <w:ind w:left="0"/>
        <w:rPr>
          <w:rFonts w:ascii="Times New Roman" w:hAnsi="Times New Roman" w:cs="Times New Roman"/>
          <w:b/>
        </w:rPr>
      </w:pPr>
      <w:r w:rsidRPr="00B81384">
        <w:rPr>
          <w:rFonts w:ascii="Times New Roman" w:hAnsi="Times New Roman" w:cs="Times New Roman"/>
          <w:b/>
        </w:rPr>
        <w:t>Period 4</w:t>
      </w:r>
      <w:r w:rsidR="00F164FA">
        <w:rPr>
          <w:rFonts w:ascii="Times New Roman" w:hAnsi="Times New Roman" w:cs="Times New Roman"/>
          <w:b/>
        </w:rPr>
        <w:t xml:space="preserve"> (1450 to 1750)</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John Locke </w:t>
      </w:r>
      <w:r w:rsidRPr="00B81384">
        <w:rPr>
          <w:rFonts w:ascii="Times New Roman" w:hAnsi="Times New Roman" w:cs="Times New Roman"/>
          <w:i/>
        </w:rPr>
        <w:t>Two Treatises on Government</w:t>
      </w:r>
      <w:r w:rsidRPr="00B81384">
        <w:rPr>
          <w:rFonts w:ascii="Times New Roman" w:hAnsi="Times New Roman" w:cs="Times New Roman"/>
        </w:rPr>
        <w:t>, about natural human rights</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Montesquieu, </w:t>
      </w:r>
      <w:r w:rsidRPr="00B81384">
        <w:rPr>
          <w:rFonts w:ascii="Times New Roman" w:hAnsi="Times New Roman" w:cs="Times New Roman"/>
          <w:i/>
        </w:rPr>
        <w:t>The Spirit of the Laws</w:t>
      </w:r>
      <w:r w:rsidRPr="00B81384">
        <w:rPr>
          <w:rFonts w:ascii="Times New Roman" w:hAnsi="Times New Roman" w:cs="Times New Roman"/>
        </w:rPr>
        <w:t>, about structure of government</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Jean Jacques Rousseau, </w:t>
      </w:r>
      <w:r w:rsidRPr="00B81384">
        <w:rPr>
          <w:rFonts w:ascii="Times New Roman" w:hAnsi="Times New Roman" w:cs="Times New Roman"/>
          <w:i/>
        </w:rPr>
        <w:t>Discourse on the Foundations of Inequality</w:t>
      </w:r>
      <w:r w:rsidRPr="00B81384">
        <w:rPr>
          <w:rFonts w:ascii="Times New Roman" w:hAnsi="Times New Roman" w:cs="Times New Roman"/>
        </w:rPr>
        <w:t>, about society in politics</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Adam Smith, </w:t>
      </w:r>
      <w:r w:rsidRPr="00B81384">
        <w:rPr>
          <w:rFonts w:ascii="Times New Roman" w:hAnsi="Times New Roman" w:cs="Times New Roman"/>
          <w:i/>
        </w:rPr>
        <w:t>The Wealth of Nations</w:t>
      </w:r>
      <w:r w:rsidRPr="00B81384">
        <w:rPr>
          <w:rFonts w:ascii="Times New Roman" w:hAnsi="Times New Roman" w:cs="Times New Roman"/>
        </w:rPr>
        <w:t>, on capitalist theory</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Hobbes, </w:t>
      </w:r>
      <w:r w:rsidRPr="00B81384">
        <w:rPr>
          <w:rFonts w:ascii="Times New Roman" w:hAnsi="Times New Roman" w:cs="Times New Roman"/>
          <w:i/>
        </w:rPr>
        <w:t>Leviathan</w:t>
      </w:r>
      <w:r w:rsidRPr="00B81384">
        <w:rPr>
          <w:rFonts w:ascii="Times New Roman" w:hAnsi="Times New Roman" w:cs="Times New Roman"/>
        </w:rPr>
        <w:t>, on the problems of government and society</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Ibn Khaldun,  "On the Rise and Decline of Empires", on the history of the Ottoman Empire</w:t>
      </w:r>
    </w:p>
    <w:p w:rsidR="00B81384" w:rsidRPr="00B81384" w:rsidRDefault="00B81384" w:rsidP="00B81384">
      <w:pPr>
        <w:pStyle w:val="ListParagraph"/>
        <w:spacing w:after="0" w:line="240" w:lineRule="auto"/>
        <w:ind w:left="0"/>
        <w:rPr>
          <w:rFonts w:ascii="Times New Roman" w:hAnsi="Times New Roman" w:cs="Times New Roman"/>
        </w:rPr>
      </w:pPr>
    </w:p>
    <w:p w:rsidR="00B81384" w:rsidRPr="00B81384" w:rsidRDefault="00B81384" w:rsidP="00B81384">
      <w:pPr>
        <w:pStyle w:val="ListParagraph"/>
        <w:spacing w:after="0" w:line="240" w:lineRule="auto"/>
        <w:ind w:left="0"/>
        <w:rPr>
          <w:rFonts w:ascii="Times New Roman" w:hAnsi="Times New Roman" w:cs="Times New Roman"/>
          <w:b/>
        </w:rPr>
      </w:pPr>
      <w:r w:rsidRPr="00B81384">
        <w:rPr>
          <w:rFonts w:ascii="Times New Roman" w:hAnsi="Times New Roman" w:cs="Times New Roman"/>
          <w:b/>
        </w:rPr>
        <w:t>Period 5</w:t>
      </w:r>
      <w:r w:rsidR="00F164FA">
        <w:rPr>
          <w:rFonts w:ascii="Times New Roman" w:hAnsi="Times New Roman" w:cs="Times New Roman"/>
          <w:b/>
        </w:rPr>
        <w:t xml:space="preserve"> (1750 to 1900)</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Rudyard Kipling, </w:t>
      </w:r>
      <w:r w:rsidRPr="00B81384">
        <w:rPr>
          <w:rFonts w:ascii="Times New Roman" w:hAnsi="Times New Roman" w:cs="Times New Roman"/>
          <w:i/>
        </w:rPr>
        <w:t>White Man's Burden</w:t>
      </w:r>
      <w:r w:rsidRPr="00B81384">
        <w:rPr>
          <w:rFonts w:ascii="Times New Roman" w:hAnsi="Times New Roman" w:cs="Times New Roman"/>
        </w:rPr>
        <w:t>, poem about European imperialism</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National Assembly, </w:t>
      </w:r>
      <w:r w:rsidRPr="00B81384">
        <w:rPr>
          <w:rFonts w:ascii="Times New Roman" w:hAnsi="Times New Roman" w:cs="Times New Roman"/>
          <w:i/>
        </w:rPr>
        <w:t>The Declaration of the Rights of Man and the Citizen</w:t>
      </w:r>
      <w:r w:rsidRPr="00B81384">
        <w:rPr>
          <w:rFonts w:ascii="Times New Roman" w:hAnsi="Times New Roman" w:cs="Times New Roman"/>
        </w:rPr>
        <w:t>, on French Revolution values</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Olympe De Gouges' </w:t>
      </w:r>
      <w:r w:rsidRPr="00B81384">
        <w:rPr>
          <w:rFonts w:ascii="Times New Roman" w:hAnsi="Times New Roman" w:cs="Times New Roman"/>
          <w:i/>
        </w:rPr>
        <w:t>The Declaration of the Rights of Women and the Female Citizen</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Thomas Paine, "Rights of Man" on individual freedom</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Mary Wollstonecraft, "Vindication of the Rights of Women", on gender inequality</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Elisa Greathed, "An Account of the Opening of the Indian Mutiny"</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John Stuart Mill, "On Liberty"</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Karl Marx, </w:t>
      </w:r>
      <w:r w:rsidRPr="00B81384">
        <w:rPr>
          <w:rFonts w:ascii="Times New Roman" w:hAnsi="Times New Roman" w:cs="Times New Roman"/>
          <w:i/>
        </w:rPr>
        <w:t>The Communist Manifesto</w:t>
      </w:r>
      <w:r w:rsidRPr="00B81384">
        <w:rPr>
          <w:rFonts w:ascii="Times New Roman" w:hAnsi="Times New Roman" w:cs="Times New Roman"/>
        </w:rPr>
        <w:t>, on communist theory</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Liang Qichao, </w:t>
      </w:r>
      <w:r w:rsidRPr="00B81384">
        <w:rPr>
          <w:rFonts w:ascii="Times New Roman" w:hAnsi="Times New Roman" w:cs="Times New Roman"/>
          <w:i/>
        </w:rPr>
        <w:t>A People Made New</w:t>
      </w:r>
      <w:r w:rsidRPr="00B81384">
        <w:rPr>
          <w:rFonts w:ascii="Times New Roman" w:hAnsi="Times New Roman" w:cs="Times New Roman"/>
        </w:rPr>
        <w:t>, on the westernization and modernization of China</w:t>
      </w:r>
    </w:p>
    <w:p w:rsidR="00B81384" w:rsidRPr="00B81384" w:rsidRDefault="00B81384" w:rsidP="00B81384">
      <w:pPr>
        <w:pStyle w:val="ListParagraph"/>
        <w:spacing w:after="0" w:line="240" w:lineRule="auto"/>
        <w:ind w:left="0"/>
        <w:rPr>
          <w:rFonts w:ascii="Times New Roman" w:hAnsi="Times New Roman" w:cs="Times New Roman"/>
        </w:rPr>
      </w:pPr>
    </w:p>
    <w:p w:rsidR="00B81384" w:rsidRPr="00B81384" w:rsidRDefault="00B81384" w:rsidP="00B81384">
      <w:pPr>
        <w:pStyle w:val="ListParagraph"/>
        <w:spacing w:after="0" w:line="240" w:lineRule="auto"/>
        <w:ind w:left="0"/>
        <w:rPr>
          <w:rFonts w:ascii="Times New Roman" w:hAnsi="Times New Roman" w:cs="Times New Roman"/>
          <w:b/>
        </w:rPr>
      </w:pPr>
      <w:r w:rsidRPr="00B81384">
        <w:rPr>
          <w:rFonts w:ascii="Times New Roman" w:hAnsi="Times New Roman" w:cs="Times New Roman"/>
          <w:b/>
        </w:rPr>
        <w:t>Period 6</w:t>
      </w:r>
      <w:r w:rsidR="00F164FA">
        <w:rPr>
          <w:rFonts w:ascii="Times New Roman" w:hAnsi="Times New Roman" w:cs="Times New Roman"/>
          <w:b/>
        </w:rPr>
        <w:t xml:space="preserve"> (1900 to the present)</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Aime Cesaire, </w:t>
      </w:r>
      <w:r w:rsidRPr="00B81384">
        <w:rPr>
          <w:rFonts w:ascii="Times New Roman" w:hAnsi="Times New Roman" w:cs="Times New Roman"/>
          <w:i/>
        </w:rPr>
        <w:t>Return  to My Native Land</w:t>
      </w:r>
      <w:r w:rsidRPr="00B81384">
        <w:rPr>
          <w:rFonts w:ascii="Times New Roman" w:hAnsi="Times New Roman" w:cs="Times New Roman"/>
        </w:rPr>
        <w:t xml:space="preserve"> poem about First World War</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i/>
        </w:rPr>
        <w:t>Treaty of Versailles</w:t>
      </w:r>
      <w:r w:rsidRPr="00B81384">
        <w:rPr>
          <w:rFonts w:ascii="Times New Roman" w:hAnsi="Times New Roman" w:cs="Times New Roman"/>
        </w:rPr>
        <w:t>, outlining the plan for the end of the First World War</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Mohandas Gandhi, "Quit India" speech on Indian independence</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Winston Churchill, "The Iron Curtain Speech" on Cold War</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United Nations, </w:t>
      </w:r>
      <w:r w:rsidRPr="00B81384">
        <w:rPr>
          <w:rFonts w:ascii="Times New Roman" w:hAnsi="Times New Roman" w:cs="Times New Roman"/>
          <w:i/>
        </w:rPr>
        <w:t>International Declaration of Human Rights</w:t>
      </w:r>
      <w:r w:rsidRPr="00B81384">
        <w:rPr>
          <w:rFonts w:ascii="Times New Roman" w:hAnsi="Times New Roman" w:cs="Times New Roman"/>
        </w:rPr>
        <w:t xml:space="preserve"> in response to 20th century genocides</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 xml:space="preserve">Henri Alleg, </w:t>
      </w:r>
      <w:r w:rsidRPr="00B81384">
        <w:rPr>
          <w:rFonts w:ascii="Times New Roman" w:hAnsi="Times New Roman" w:cs="Times New Roman"/>
          <w:i/>
        </w:rPr>
        <w:t>The Question</w:t>
      </w:r>
      <w:r w:rsidRPr="00B81384">
        <w:rPr>
          <w:rFonts w:ascii="Times New Roman" w:hAnsi="Times New Roman" w:cs="Times New Roman"/>
        </w:rPr>
        <w:t>, on the French use of torture during the French-Algerian War</w:t>
      </w:r>
    </w:p>
    <w:p w:rsidR="00B81384" w:rsidRPr="00B81384" w:rsidRDefault="00B81384" w:rsidP="00B81384">
      <w:pPr>
        <w:pStyle w:val="ListParagraph"/>
        <w:numPr>
          <w:ilvl w:val="0"/>
          <w:numId w:val="30"/>
        </w:numPr>
        <w:spacing w:after="0" w:line="240" w:lineRule="auto"/>
        <w:rPr>
          <w:rFonts w:ascii="Times New Roman" w:hAnsi="Times New Roman" w:cs="Times New Roman"/>
        </w:rPr>
      </w:pPr>
      <w:r w:rsidRPr="00B81384">
        <w:rPr>
          <w:rFonts w:ascii="Times New Roman" w:hAnsi="Times New Roman" w:cs="Times New Roman"/>
        </w:rPr>
        <w:t>Lech Walesa, "Nobel Peace Prize Lecture" on the Solidarity Movement</w:t>
      </w:r>
    </w:p>
    <w:p w:rsidR="009A08EA" w:rsidRPr="00BE737E" w:rsidRDefault="000E5FA4" w:rsidP="00B81384">
      <w:pPr>
        <w:spacing w:after="0" w:line="240" w:lineRule="auto"/>
        <w:rPr>
          <w:rFonts w:ascii="Arial" w:hAnsi="Arial" w:cs="Arial"/>
        </w:rPr>
      </w:pPr>
      <w:r w:rsidRPr="00B81384">
        <w:rPr>
          <w:rFonts w:ascii="Times New Roman" w:hAnsi="Times New Roman" w:cs="Times New Roman"/>
        </w:rPr>
        <w:br w:type="page"/>
      </w:r>
      <w:r w:rsidR="009A08EA" w:rsidRPr="00B80D21">
        <w:rPr>
          <w:rFonts w:ascii="Arial" w:hAnsi="Arial" w:cs="Arial"/>
          <w:sz w:val="32"/>
          <w:szCs w:val="32"/>
        </w:rPr>
        <w:lastRenderedPageBreak/>
        <w:t>Must Know Years</w:t>
      </w:r>
    </w:p>
    <w:p w:rsidR="00B80D21" w:rsidRDefault="00B80D21" w:rsidP="00B80D21">
      <w:pPr>
        <w:autoSpaceDE w:val="0"/>
        <w:autoSpaceDN w:val="0"/>
        <w:adjustRightInd w:val="0"/>
        <w:spacing w:after="0" w:line="240" w:lineRule="auto"/>
        <w:rPr>
          <w:rFonts w:cstheme="minorHAnsi"/>
          <w:b/>
          <w:bCs/>
          <w:u w:val="single"/>
        </w:rPr>
        <w:sectPr w:rsidR="00B80D21" w:rsidSect="0038231B">
          <w:pgSz w:w="12240" w:h="15840"/>
          <w:pgMar w:top="720" w:right="720" w:bottom="720" w:left="720" w:header="720" w:footer="720" w:gutter="0"/>
          <w:cols w:space="720"/>
          <w:docGrid w:linePitch="360"/>
        </w:sectPr>
      </w:pPr>
    </w:p>
    <w:p w:rsidR="00F164FA" w:rsidRDefault="00F164FA" w:rsidP="00B80D21">
      <w:pPr>
        <w:autoSpaceDE w:val="0"/>
        <w:autoSpaceDN w:val="0"/>
        <w:adjustRightInd w:val="0"/>
        <w:spacing w:after="0" w:line="240" w:lineRule="auto"/>
        <w:rPr>
          <w:rFonts w:cstheme="minorHAnsi"/>
          <w:b/>
          <w:bCs/>
          <w:u w:val="single"/>
        </w:rPr>
      </w:pPr>
    </w:p>
    <w:p w:rsidR="00B80D21" w:rsidRPr="006E1EB7" w:rsidRDefault="00B80D21" w:rsidP="00B80D21">
      <w:pPr>
        <w:autoSpaceDE w:val="0"/>
        <w:autoSpaceDN w:val="0"/>
        <w:adjustRightInd w:val="0"/>
        <w:spacing w:after="0" w:line="240" w:lineRule="auto"/>
        <w:rPr>
          <w:rFonts w:cstheme="minorHAnsi"/>
          <w:b/>
          <w:bCs/>
          <w:u w:val="single"/>
        </w:rPr>
      </w:pPr>
      <w:r w:rsidRPr="006E1EB7">
        <w:rPr>
          <w:rFonts w:cstheme="minorHAnsi"/>
          <w:b/>
          <w:bCs/>
          <w:u w:val="single"/>
        </w:rPr>
        <w:t>Period 1: Up to 600 B.C.E.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8000 B.C.E. - </w:t>
      </w:r>
      <w:r>
        <w:rPr>
          <w:rFonts w:cstheme="minorHAnsi"/>
        </w:rPr>
        <w:t>Neolithic Revolution</w:t>
      </w:r>
    </w:p>
    <w:p w:rsidR="00B80D21" w:rsidRDefault="00B80D21" w:rsidP="00B80D21">
      <w:pPr>
        <w:autoSpaceDE w:val="0"/>
        <w:autoSpaceDN w:val="0"/>
        <w:adjustRightInd w:val="0"/>
        <w:spacing w:after="0" w:line="240" w:lineRule="auto"/>
        <w:rPr>
          <w:rFonts w:cstheme="minorHAnsi"/>
        </w:rPr>
      </w:pPr>
      <w:r>
        <w:rPr>
          <w:rFonts w:cstheme="minorHAnsi"/>
        </w:rPr>
        <w:t>3000 B.C.E. – First state-based civilizations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w:t>
      </w:r>
      <w:r>
        <w:rPr>
          <w:rFonts w:cstheme="minorHAnsi"/>
        </w:rPr>
        <w:t>5</w:t>
      </w:r>
      <w:r w:rsidRPr="006E1EB7">
        <w:rPr>
          <w:rFonts w:cstheme="minorHAnsi"/>
        </w:rPr>
        <w:t>00 B.C.E. - Iron Age</w:t>
      </w:r>
    </w:p>
    <w:p w:rsidR="00B80D21" w:rsidRDefault="00B80D21" w:rsidP="00B80D21">
      <w:pPr>
        <w:autoSpaceDE w:val="0"/>
        <w:autoSpaceDN w:val="0"/>
        <w:adjustRightInd w:val="0"/>
        <w:spacing w:after="0" w:line="240" w:lineRule="auto"/>
        <w:rPr>
          <w:rFonts w:cstheme="minorHAnsi"/>
        </w:rPr>
      </w:pPr>
    </w:p>
    <w:p w:rsidR="00B80D21" w:rsidRPr="006E1EB7" w:rsidRDefault="00B80D21" w:rsidP="00B80D21">
      <w:pPr>
        <w:autoSpaceDE w:val="0"/>
        <w:autoSpaceDN w:val="0"/>
        <w:adjustRightInd w:val="0"/>
        <w:spacing w:after="0" w:line="240" w:lineRule="auto"/>
        <w:rPr>
          <w:rFonts w:cstheme="minorHAnsi"/>
          <w:b/>
          <w:u w:val="single"/>
        </w:rPr>
      </w:pPr>
      <w:r w:rsidRPr="006E1EB7">
        <w:rPr>
          <w:rFonts w:cstheme="minorHAnsi"/>
          <w:b/>
          <w:u w:val="single"/>
        </w:rPr>
        <w:t>Period 2: 600 B.C.E. to 600 C.E.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500s B.C.E. - life of Buddha, Confucius, Laozi</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400s B.C.E. - Greek Golden Age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323 B.C.E. - Alexander the Great</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221 B.C.E. - Qin unified China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32 C.E. - Beginnings of Christianity</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180 C.E. - end of </w:t>
      </w:r>
      <w:r w:rsidRPr="006E1EB7">
        <w:rPr>
          <w:rFonts w:cstheme="minorHAnsi"/>
          <w:i/>
        </w:rPr>
        <w:t>Pax Romana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220 C.E. - end of Han Dynasty</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333 - Roman capital moved to Constantinople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476 - Fall of Rome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527 - Justinian rule of Byzantine Empire</w:t>
      </w:r>
    </w:p>
    <w:p w:rsidR="00B80D21" w:rsidRPr="006E1EB7" w:rsidRDefault="00B80D21" w:rsidP="00B80D21">
      <w:pPr>
        <w:autoSpaceDE w:val="0"/>
        <w:autoSpaceDN w:val="0"/>
        <w:adjustRightInd w:val="0"/>
        <w:spacing w:after="0" w:line="240" w:lineRule="auto"/>
        <w:rPr>
          <w:rFonts w:cstheme="minorHAnsi"/>
          <w:bCs/>
        </w:rPr>
      </w:pPr>
    </w:p>
    <w:p w:rsidR="00B80D21" w:rsidRPr="006E1EB7" w:rsidRDefault="00B80D21" w:rsidP="00B80D21">
      <w:pPr>
        <w:autoSpaceDE w:val="0"/>
        <w:autoSpaceDN w:val="0"/>
        <w:adjustRightInd w:val="0"/>
        <w:spacing w:after="0" w:line="240" w:lineRule="auto"/>
        <w:rPr>
          <w:rFonts w:cstheme="minorHAnsi"/>
          <w:b/>
          <w:bCs/>
          <w:u w:val="single"/>
        </w:rPr>
      </w:pPr>
      <w:r>
        <w:rPr>
          <w:rFonts w:cstheme="minorHAnsi"/>
          <w:b/>
          <w:bCs/>
          <w:u w:val="single"/>
        </w:rPr>
        <w:t xml:space="preserve">Period 3: </w:t>
      </w:r>
      <w:r w:rsidRPr="006E1EB7">
        <w:rPr>
          <w:rFonts w:cstheme="minorHAnsi"/>
          <w:b/>
          <w:bCs/>
          <w:u w:val="single"/>
        </w:rPr>
        <w:t>600-1450</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622 - Founding of Islam</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732 - Battle of Tours </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1054 - Great Schism (RCC &amp; EOC)</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1066 - Norman conquest of England</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1071 - Battle of Manzikert (Seljuk Turks def. Byz)</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1095 - 1st Crusade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1258 - Mongols sack Baghdad</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1271-1295 - Marco Polo’s travels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1324 - Mansa Musa’s pilgrimage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1325-1349 - travels of Ibn Battuta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1347-1348 - Bubonic plague in Europe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1405-1433 - Zheng He’s voyages</w:t>
      </w:r>
    </w:p>
    <w:p w:rsidR="00B80D21" w:rsidRPr="006E1EB7" w:rsidRDefault="00B80D21" w:rsidP="00B80D21">
      <w:pPr>
        <w:autoSpaceDE w:val="0"/>
        <w:autoSpaceDN w:val="0"/>
        <w:adjustRightInd w:val="0"/>
        <w:spacing w:after="0" w:line="240" w:lineRule="auto"/>
        <w:rPr>
          <w:rFonts w:cstheme="minorHAnsi"/>
          <w:bCs/>
        </w:rPr>
      </w:pPr>
    </w:p>
    <w:p w:rsidR="00B80D21" w:rsidRPr="006E1EB7" w:rsidRDefault="00B80D21" w:rsidP="00B80D21">
      <w:pPr>
        <w:autoSpaceDE w:val="0"/>
        <w:autoSpaceDN w:val="0"/>
        <w:adjustRightInd w:val="0"/>
        <w:spacing w:after="0" w:line="240" w:lineRule="auto"/>
        <w:rPr>
          <w:rFonts w:cstheme="minorHAnsi"/>
          <w:b/>
          <w:bCs/>
          <w:u w:val="single"/>
        </w:rPr>
      </w:pPr>
      <w:r w:rsidRPr="006E1EB7">
        <w:rPr>
          <w:rFonts w:cstheme="minorHAnsi"/>
          <w:b/>
          <w:bCs/>
          <w:u w:val="single"/>
        </w:rPr>
        <w:t>Period 4: 1450 - 1750</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1453 - Ottomans capture Constantinople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1488 - Dias rounded Cape of Good Hope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1492 - Columbus / Reconquista of Spain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1502 - 1st Slaves to Americas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1517 - Martin Luther / 95 theses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1521 - Cortez conquered the Aztecs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1533 - Pizarro toppled the Inca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1571 - Battle of Lepanto, (naval def. of Ottomans)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1588 - defeat of the Spanish Armada by the British</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1600 - Battle of Sekigahara </w:t>
      </w:r>
      <w:r w:rsidR="00905D33">
        <w:rPr>
          <w:rFonts w:cstheme="minorHAnsi"/>
        </w:rPr>
        <w:t>–</w:t>
      </w:r>
      <w:r w:rsidRPr="006E1EB7">
        <w:rPr>
          <w:rFonts w:cstheme="minorHAnsi"/>
        </w:rPr>
        <w:t xml:space="preserve"> Tokugawa</w:t>
      </w:r>
      <w:r w:rsidR="00905D33">
        <w:rPr>
          <w:rFonts w:cstheme="minorHAnsi"/>
        </w:rPr>
        <w:t xml:space="preserve"> unifies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1607 </w:t>
      </w:r>
      <w:r>
        <w:rPr>
          <w:rFonts w:cstheme="minorHAnsi"/>
        </w:rPr>
        <w:t>–</w:t>
      </w:r>
      <w:r w:rsidRPr="006E1EB7">
        <w:rPr>
          <w:rFonts w:cstheme="minorHAnsi"/>
        </w:rPr>
        <w:t xml:space="preserve"> Jamestown</w:t>
      </w:r>
      <w:r>
        <w:rPr>
          <w:rFonts w:cstheme="minorHAnsi"/>
        </w:rPr>
        <w:t xml:space="preserve"> settled</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1618-1648 - 30 years war</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1683 - unsuccessful Ottoman siege of Vienna</w:t>
      </w:r>
    </w:p>
    <w:p w:rsidR="00B80D21" w:rsidRPr="006E1EB7" w:rsidRDefault="00B80D21" w:rsidP="00B80D21">
      <w:pPr>
        <w:spacing w:after="0" w:line="240" w:lineRule="auto"/>
        <w:rPr>
          <w:rFonts w:cstheme="minorHAnsi"/>
          <w:bCs/>
        </w:rPr>
      </w:pPr>
      <w:r w:rsidRPr="006E1EB7">
        <w:rPr>
          <w:rFonts w:cstheme="minorHAnsi"/>
        </w:rPr>
        <w:t>1689 - Glorious Revolution / English Bill of Rights</w:t>
      </w:r>
    </w:p>
    <w:p w:rsidR="00B80D21" w:rsidRDefault="00B80D21" w:rsidP="00B80D21">
      <w:pPr>
        <w:spacing w:after="0" w:line="240" w:lineRule="auto"/>
        <w:rPr>
          <w:rFonts w:cstheme="minorHAnsi"/>
          <w:bCs/>
        </w:rPr>
      </w:pPr>
    </w:p>
    <w:p w:rsidR="00B80D21" w:rsidRPr="006E1EB7" w:rsidRDefault="00B80D21" w:rsidP="00B80D21">
      <w:pPr>
        <w:spacing w:after="0" w:line="240" w:lineRule="auto"/>
        <w:rPr>
          <w:rFonts w:cstheme="minorHAnsi"/>
          <w:b/>
          <w:u w:val="single"/>
        </w:rPr>
      </w:pPr>
      <w:r>
        <w:rPr>
          <w:rFonts w:cstheme="minorHAnsi"/>
          <w:b/>
          <w:bCs/>
          <w:u w:val="single"/>
        </w:rPr>
        <w:t>Period 5: 1750 – 1900</w:t>
      </w:r>
    </w:p>
    <w:p w:rsidR="00B80D21" w:rsidRPr="006E1EB7" w:rsidRDefault="00B80D21" w:rsidP="00B80D21">
      <w:pPr>
        <w:spacing w:after="0" w:line="240" w:lineRule="auto"/>
        <w:rPr>
          <w:rFonts w:cstheme="minorHAnsi"/>
        </w:rPr>
      </w:pPr>
      <w:r>
        <w:rPr>
          <w:rFonts w:cstheme="minorHAnsi"/>
        </w:rPr>
        <w:t xml:space="preserve">Mid 1700s - </w:t>
      </w:r>
      <w:r w:rsidRPr="006E1EB7">
        <w:rPr>
          <w:rFonts w:cstheme="minorHAnsi"/>
        </w:rPr>
        <w:t>Industrial Revolution</w:t>
      </w:r>
      <w:r>
        <w:rPr>
          <w:rFonts w:cstheme="minorHAnsi"/>
        </w:rPr>
        <w:t xml:space="preserve"> begins in Britain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1756 - 1763 - 7 Years War / French and Indian War</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1776 - American Revolution </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1789 - French Revolution begins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1804 - Haitian independence</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1815 - Congress of Vienna/ def. of Napoleon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1820s - Independence in Latin America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1839 - 1st Opium War in China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1848 - European revolutions / Comm. Manifesto</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1853 - Commodore Perry opens Japan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1857 </w:t>
      </w:r>
      <w:r>
        <w:rPr>
          <w:rFonts w:cstheme="minorHAnsi"/>
        </w:rPr>
        <w:t>–</w:t>
      </w:r>
      <w:r w:rsidRPr="006E1EB7">
        <w:rPr>
          <w:rFonts w:cstheme="minorHAnsi"/>
        </w:rPr>
        <w:t xml:space="preserve"> </w:t>
      </w:r>
      <w:r>
        <w:rPr>
          <w:rFonts w:cstheme="minorHAnsi"/>
        </w:rPr>
        <w:t>Indian Rebellion (</w:t>
      </w:r>
      <w:r w:rsidRPr="006E1EB7">
        <w:rPr>
          <w:rFonts w:cstheme="minorHAnsi"/>
        </w:rPr>
        <w:t>Sepoy Mutiny</w:t>
      </w:r>
      <w:r>
        <w:rPr>
          <w:rFonts w:cstheme="minorHAnsi"/>
        </w:rPr>
        <w:t xml:space="preserve">) </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1861 - </w:t>
      </w:r>
      <w:r>
        <w:rPr>
          <w:rFonts w:cstheme="minorHAnsi"/>
        </w:rPr>
        <w:t>E</w:t>
      </w:r>
      <w:r w:rsidRPr="006E1EB7">
        <w:rPr>
          <w:rFonts w:cstheme="minorHAnsi"/>
        </w:rPr>
        <w:t>nd of Russian serfdom / Italian unification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1863 - Emancipation Proclamation in US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1871 - German unification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1885 - Berlin Conference - division of Africa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1898 - Spanish-American War- U.S. gets territory </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1899 - Boer War - British in control of South Africa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1905 - Russo-Japanese war</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1910-1920 - Mexican Revolution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1911 - Chinese Revolution</w:t>
      </w:r>
      <w:r>
        <w:rPr>
          <w:rFonts w:cstheme="minorHAnsi"/>
        </w:rPr>
        <w:t xml:space="preserve"> (Qing overthrown)</w:t>
      </w:r>
    </w:p>
    <w:p w:rsidR="00B80D21" w:rsidRPr="006E1EB7" w:rsidRDefault="00B80D21" w:rsidP="00B80D21">
      <w:pPr>
        <w:autoSpaceDE w:val="0"/>
        <w:autoSpaceDN w:val="0"/>
        <w:adjustRightInd w:val="0"/>
        <w:spacing w:after="0" w:line="240" w:lineRule="auto"/>
        <w:rPr>
          <w:rFonts w:cstheme="minorHAnsi"/>
          <w:bCs/>
        </w:rPr>
      </w:pPr>
    </w:p>
    <w:p w:rsidR="00B80D21" w:rsidRPr="006E1EB7" w:rsidRDefault="00B80D21" w:rsidP="00B80D21">
      <w:pPr>
        <w:autoSpaceDE w:val="0"/>
        <w:autoSpaceDN w:val="0"/>
        <w:adjustRightInd w:val="0"/>
        <w:spacing w:after="0" w:line="240" w:lineRule="auto"/>
        <w:rPr>
          <w:rFonts w:cstheme="minorHAnsi"/>
          <w:b/>
          <w:bCs/>
          <w:u w:val="single"/>
        </w:rPr>
      </w:pPr>
      <w:r w:rsidRPr="006E1EB7">
        <w:rPr>
          <w:rFonts w:cstheme="minorHAnsi"/>
          <w:b/>
          <w:bCs/>
          <w:u w:val="single"/>
        </w:rPr>
        <w:t>Period 6: 1900 to the present</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 xml:space="preserve">1914 </w:t>
      </w:r>
      <w:r>
        <w:rPr>
          <w:rFonts w:cstheme="minorHAnsi"/>
        </w:rPr>
        <w:t>–</w:t>
      </w:r>
      <w:r w:rsidRPr="006E1EB7">
        <w:rPr>
          <w:rFonts w:cstheme="minorHAnsi"/>
        </w:rPr>
        <w:t xml:space="preserve"> WWI</w:t>
      </w:r>
      <w:r>
        <w:rPr>
          <w:rFonts w:cstheme="minorHAnsi"/>
        </w:rPr>
        <w:t xml:space="preserve"> begins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1917 - Russian Revolution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1919 - Treaty of Versailles - end of WWI</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1929 - Stock market crash</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1931 - Japanese invasion of Manchuria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1935 - Italian invasion of Ethiopia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1939 - German blitzkrieg in Poland</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1941 - Pearl Harbor, entry of US into WWII</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1945 - End of WWII</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1947 - Independence &amp; partition of India</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1948 - Birth of Israel</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1949 - Chinese Communist Revolution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1950 - 1953 - Korean War</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1956 – Nasser nationalizes Suez Canal</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1959 - Cuban Revolution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1962 - Cuban missile crisis</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1967 - 6-Day War / Chinese Cultural Revolution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1979 - Iranian Revolution</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1989 - Tiananmen Square / fall of Berlin Wall</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1991 - fall of USSR / 1st Gulf war</w:t>
      </w:r>
    </w:p>
    <w:p w:rsidR="00B80D21" w:rsidRPr="006E1EB7" w:rsidRDefault="00B80D21" w:rsidP="00B80D21">
      <w:pPr>
        <w:autoSpaceDE w:val="0"/>
        <w:autoSpaceDN w:val="0"/>
        <w:adjustRightInd w:val="0"/>
        <w:spacing w:after="0" w:line="240" w:lineRule="auto"/>
        <w:rPr>
          <w:rFonts w:cstheme="minorHAnsi"/>
        </w:rPr>
      </w:pPr>
      <w:r w:rsidRPr="006E1EB7">
        <w:rPr>
          <w:rFonts w:cstheme="minorHAnsi"/>
        </w:rPr>
        <w:t>1994 – Rwanda genocide; Mandela in S. Africa</w:t>
      </w:r>
    </w:p>
    <w:p w:rsidR="00B80D21" w:rsidRDefault="00B80D21" w:rsidP="00B80D21">
      <w:pPr>
        <w:spacing w:after="0" w:line="240" w:lineRule="auto"/>
        <w:rPr>
          <w:rFonts w:cstheme="minorHAnsi"/>
        </w:rPr>
      </w:pPr>
      <w:r>
        <w:rPr>
          <w:rFonts w:cstheme="minorHAnsi"/>
        </w:rPr>
        <w:t>2001 - 9/</w:t>
      </w:r>
      <w:r w:rsidRPr="006E1EB7">
        <w:rPr>
          <w:rFonts w:cstheme="minorHAnsi"/>
        </w:rPr>
        <w:t>11 Attacks</w:t>
      </w:r>
    </w:p>
    <w:p w:rsidR="00B80D21" w:rsidRPr="00B80D21" w:rsidRDefault="00B80D21" w:rsidP="00B80D21">
      <w:pPr>
        <w:spacing w:after="0" w:line="240" w:lineRule="auto"/>
        <w:rPr>
          <w:rFonts w:cstheme="minorHAnsi"/>
        </w:rPr>
        <w:sectPr w:rsidR="00B80D21" w:rsidRPr="00B80D21" w:rsidSect="00B80D21">
          <w:type w:val="continuous"/>
          <w:pgSz w:w="12240" w:h="15840"/>
          <w:pgMar w:top="1008" w:right="1008" w:bottom="1008" w:left="1008" w:header="720" w:footer="720" w:gutter="0"/>
          <w:cols w:num="2" w:space="720"/>
          <w:docGrid w:linePitch="360"/>
        </w:sectPr>
      </w:pPr>
      <w:r>
        <w:rPr>
          <w:rFonts w:cstheme="minorHAnsi"/>
        </w:rPr>
        <w:t>2003 – U.S. invasion of Iraq</w:t>
      </w:r>
    </w:p>
    <w:p w:rsidR="009A08EA" w:rsidRPr="000E27FD" w:rsidRDefault="009A08EA">
      <w:pPr>
        <w:rPr>
          <w:rFonts w:ascii="Arial" w:hAnsi="Arial" w:cs="Arial"/>
        </w:rPr>
      </w:pPr>
    </w:p>
    <w:sectPr w:rsidR="009A08EA" w:rsidRPr="000E27FD" w:rsidSect="00B80D21">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3CB" w:rsidRDefault="00A703CB">
      <w:pPr>
        <w:spacing w:after="0" w:line="240" w:lineRule="auto"/>
      </w:pPr>
      <w:r>
        <w:separator/>
      </w:r>
    </w:p>
  </w:endnote>
  <w:endnote w:type="continuationSeparator" w:id="0">
    <w:p w:rsidR="00A703CB" w:rsidRDefault="00A70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LCHE B+ Times">
    <w:altName w:val="Times New Roman"/>
    <w:panose1 w:val="00000000000000000000"/>
    <w:charset w:val="00"/>
    <w:family w:val="roman"/>
    <w:notTrueType/>
    <w:pitch w:val="default"/>
    <w:sig w:usb0="00000003" w:usb1="00000000" w:usb2="00000000" w:usb3="00000000" w:csb0="00000001" w:csb1="00000000"/>
  </w:font>
  <w:font w:name="Alik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703168"/>
      <w:docPartObj>
        <w:docPartGallery w:val="Page Numbers (Bottom of Page)"/>
        <w:docPartUnique/>
      </w:docPartObj>
    </w:sdtPr>
    <w:sdtEndPr>
      <w:rPr>
        <w:noProof/>
      </w:rPr>
    </w:sdtEndPr>
    <w:sdtContent>
      <w:p w:rsidR="00545899" w:rsidRDefault="00545899">
        <w:pPr>
          <w:pStyle w:val="Footer"/>
          <w:jc w:val="right"/>
        </w:pPr>
        <w:r>
          <w:fldChar w:fldCharType="begin"/>
        </w:r>
        <w:r>
          <w:instrText xml:space="preserve"> PAGE   \* MERGEFORMAT </w:instrText>
        </w:r>
        <w:r>
          <w:fldChar w:fldCharType="separate"/>
        </w:r>
        <w:r w:rsidR="007971E9">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87506"/>
      <w:docPartObj>
        <w:docPartGallery w:val="Page Numbers (Bottom of Page)"/>
        <w:docPartUnique/>
      </w:docPartObj>
    </w:sdtPr>
    <w:sdtEndPr>
      <w:rPr>
        <w:noProof/>
      </w:rPr>
    </w:sdtEndPr>
    <w:sdtContent>
      <w:p w:rsidR="00545899" w:rsidRDefault="00545899">
        <w:pPr>
          <w:pStyle w:val="Footer"/>
          <w:jc w:val="center"/>
        </w:pPr>
        <w:r>
          <w:fldChar w:fldCharType="begin"/>
        </w:r>
        <w:r>
          <w:instrText xml:space="preserve"> PAGE   \* MERGEFORMAT </w:instrText>
        </w:r>
        <w:r>
          <w:fldChar w:fldCharType="separate"/>
        </w:r>
        <w:r w:rsidR="007971E9">
          <w:rPr>
            <w:noProof/>
          </w:rPr>
          <w:t>24</w:t>
        </w:r>
        <w:r>
          <w:rPr>
            <w:noProof/>
          </w:rPr>
          <w:fldChar w:fldCharType="end"/>
        </w:r>
      </w:p>
    </w:sdtContent>
  </w:sdt>
  <w:p w:rsidR="00545899" w:rsidRDefault="00545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3CB" w:rsidRDefault="00A703CB">
      <w:pPr>
        <w:spacing w:after="0" w:line="240" w:lineRule="auto"/>
      </w:pPr>
      <w:r>
        <w:separator/>
      </w:r>
    </w:p>
  </w:footnote>
  <w:footnote w:type="continuationSeparator" w:id="0">
    <w:p w:rsidR="00A703CB" w:rsidRDefault="00A703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899" w:rsidRDefault="005458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899" w:rsidRPr="00385389" w:rsidRDefault="00545899" w:rsidP="001D75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899" w:rsidRPr="00EB5D37" w:rsidRDefault="00545899" w:rsidP="001D75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899" w:rsidRDefault="005458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519A8"/>
    <w:multiLevelType w:val="hybridMultilevel"/>
    <w:tmpl w:val="76BC6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6314D"/>
    <w:multiLevelType w:val="hybridMultilevel"/>
    <w:tmpl w:val="DB4EEDDA"/>
    <w:lvl w:ilvl="0" w:tplc="264478FC">
      <w:start w:val="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142EA"/>
    <w:multiLevelType w:val="hybridMultilevel"/>
    <w:tmpl w:val="836C3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95C46"/>
    <w:multiLevelType w:val="hybridMultilevel"/>
    <w:tmpl w:val="DC1E1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25C86"/>
    <w:multiLevelType w:val="hybridMultilevel"/>
    <w:tmpl w:val="EC8E9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6061B"/>
    <w:multiLevelType w:val="hybridMultilevel"/>
    <w:tmpl w:val="DE5C346C"/>
    <w:lvl w:ilvl="0" w:tplc="3544C64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300C0"/>
    <w:multiLevelType w:val="hybridMultilevel"/>
    <w:tmpl w:val="B6F0B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532CB"/>
    <w:multiLevelType w:val="hybridMultilevel"/>
    <w:tmpl w:val="F8BCFBC6"/>
    <w:lvl w:ilvl="0" w:tplc="948EB8E6">
      <w:start w:val="1"/>
      <w:numFmt w:val="decimal"/>
      <w:lvlText w:val="%1."/>
      <w:lvlJc w:val="left"/>
      <w:pPr>
        <w:ind w:left="72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E5CD1"/>
    <w:multiLevelType w:val="hybridMultilevel"/>
    <w:tmpl w:val="3886F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B03C3"/>
    <w:multiLevelType w:val="hybridMultilevel"/>
    <w:tmpl w:val="5D32DEE4"/>
    <w:lvl w:ilvl="0" w:tplc="FCDC15F4">
      <w:start w:val="1"/>
      <w:numFmt w:val="decimal"/>
      <w:lvlText w:val="%1."/>
      <w:lvlJc w:val="left"/>
      <w:pPr>
        <w:ind w:left="720" w:hanging="360"/>
      </w:pPr>
      <w:rPr>
        <w:rFonts w:ascii="MinionPro-Regular" w:eastAsia="MinionPro-Regular" w:hAnsiTheme="minorHAnsi" w:cs="MinionPro-Regular"/>
      </w:rPr>
    </w:lvl>
    <w:lvl w:ilvl="1" w:tplc="04090019">
      <w:start w:val="1"/>
      <w:numFmt w:val="lowerLetter"/>
      <w:lvlText w:val="%2."/>
      <w:lvlJc w:val="left"/>
      <w:pPr>
        <w:ind w:left="1440" w:hanging="360"/>
      </w:pPr>
    </w:lvl>
    <w:lvl w:ilvl="2" w:tplc="61BCD1D8">
      <w:start w:val="1"/>
      <w:numFmt w:val="upperRoman"/>
      <w:lvlText w:val="%3."/>
      <w:lvlJc w:val="left"/>
      <w:pPr>
        <w:ind w:left="2700" w:hanging="7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F120A"/>
    <w:multiLevelType w:val="hybridMultilevel"/>
    <w:tmpl w:val="69706888"/>
    <w:lvl w:ilvl="0" w:tplc="5D9C961A">
      <w:start w:val="1"/>
      <w:numFmt w:val="upperRoman"/>
      <w:lvlText w:val="%1."/>
      <w:lvlJc w:val="left"/>
      <w:pPr>
        <w:ind w:left="1080" w:hanging="720"/>
      </w:pPr>
      <w:rPr>
        <w:rFonts w:hint="default"/>
      </w:rPr>
    </w:lvl>
    <w:lvl w:ilvl="1" w:tplc="A7AE50DE">
      <w:start w:val="1"/>
      <w:numFmt w:val="decimal"/>
      <w:lvlText w:val="%2."/>
      <w:lvlJc w:val="left"/>
      <w:pPr>
        <w:ind w:left="144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E7C2F"/>
    <w:multiLevelType w:val="hybridMultilevel"/>
    <w:tmpl w:val="DCE0F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05421"/>
    <w:multiLevelType w:val="hybridMultilevel"/>
    <w:tmpl w:val="5DA8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151745"/>
    <w:multiLevelType w:val="hybridMultilevel"/>
    <w:tmpl w:val="FB9649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4F0CDD"/>
    <w:multiLevelType w:val="hybridMultilevel"/>
    <w:tmpl w:val="11847A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4505CA"/>
    <w:multiLevelType w:val="hybridMultilevel"/>
    <w:tmpl w:val="F670F2D6"/>
    <w:lvl w:ilvl="0" w:tplc="6B3418E8">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053CC9"/>
    <w:multiLevelType w:val="hybridMultilevel"/>
    <w:tmpl w:val="A3C064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8936CE"/>
    <w:multiLevelType w:val="hybridMultilevel"/>
    <w:tmpl w:val="F4FAC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54306"/>
    <w:multiLevelType w:val="hybridMultilevel"/>
    <w:tmpl w:val="38EAD742"/>
    <w:lvl w:ilvl="0" w:tplc="8D1A99EC">
      <w:start w:val="1"/>
      <w:numFmt w:val="decimal"/>
      <w:lvlText w:val="%1."/>
      <w:lvlJc w:val="left"/>
      <w:pPr>
        <w:tabs>
          <w:tab w:val="num" w:pos="1080"/>
        </w:tabs>
        <w:ind w:left="1080" w:hanging="360"/>
      </w:pPr>
      <w:rPr>
        <w:rFonts w:asciiTheme="minorHAnsi" w:eastAsiaTheme="minorHAnsi" w:hAnsiTheme="minorHAnsi" w:cstheme="minorHAnsi"/>
        <w:i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9A07933"/>
    <w:multiLevelType w:val="hybridMultilevel"/>
    <w:tmpl w:val="17407B70"/>
    <w:lvl w:ilvl="0" w:tplc="F1665962">
      <w:start w:val="1"/>
      <w:numFmt w:val="decimal"/>
      <w:lvlText w:val="%1."/>
      <w:lvlJc w:val="left"/>
      <w:pPr>
        <w:ind w:left="720" w:hanging="360"/>
      </w:pPr>
      <w:rPr>
        <w:rFonts w:ascii="MinionPro-Regular" w:eastAsia="MinionPro-Regular" w:hAnsiTheme="minorHAnsi" w:cs="MinionPro-Regula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B86ABE"/>
    <w:multiLevelType w:val="hybridMultilevel"/>
    <w:tmpl w:val="12000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352057E">
      <w:start w:val="1"/>
      <w:numFmt w:val="upperRoman"/>
      <w:lvlText w:val="%4."/>
      <w:lvlJc w:val="left"/>
      <w:pPr>
        <w:ind w:left="36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FF5317"/>
    <w:multiLevelType w:val="hybridMultilevel"/>
    <w:tmpl w:val="CA64DA7C"/>
    <w:lvl w:ilvl="0" w:tplc="6554B8A0">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73747D"/>
    <w:multiLevelType w:val="hybridMultilevel"/>
    <w:tmpl w:val="5414D7B4"/>
    <w:lvl w:ilvl="0" w:tplc="5E22A84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17E27CF"/>
    <w:multiLevelType w:val="hybridMultilevel"/>
    <w:tmpl w:val="F95E458A"/>
    <w:lvl w:ilvl="0" w:tplc="DCF41572">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24" w15:restartNumberingAfterBreak="0">
    <w:nsid w:val="52595D0A"/>
    <w:multiLevelType w:val="hybridMultilevel"/>
    <w:tmpl w:val="27FAEC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4124E"/>
    <w:multiLevelType w:val="hybridMultilevel"/>
    <w:tmpl w:val="0832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3B41E5"/>
    <w:multiLevelType w:val="hybridMultilevel"/>
    <w:tmpl w:val="7FD23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5F7F51"/>
    <w:multiLevelType w:val="hybridMultilevel"/>
    <w:tmpl w:val="7542FCBC"/>
    <w:lvl w:ilvl="0" w:tplc="B13E24C8">
      <w:start w:val="3"/>
      <w:numFmt w:val="upp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64228"/>
    <w:multiLevelType w:val="hybridMultilevel"/>
    <w:tmpl w:val="896422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540F98"/>
    <w:multiLevelType w:val="hybridMultilevel"/>
    <w:tmpl w:val="3F46D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B855E8"/>
    <w:multiLevelType w:val="hybridMultilevel"/>
    <w:tmpl w:val="9B6E4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9E337F"/>
    <w:multiLevelType w:val="hybridMultilevel"/>
    <w:tmpl w:val="98661A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A3D6CDC"/>
    <w:multiLevelType w:val="hybridMultilevel"/>
    <w:tmpl w:val="A8A425E6"/>
    <w:lvl w:ilvl="0" w:tplc="EEA83B0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33" w15:restartNumberingAfterBreak="0">
    <w:nsid w:val="6B4F7196"/>
    <w:multiLevelType w:val="hybridMultilevel"/>
    <w:tmpl w:val="23D03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0363D5"/>
    <w:multiLevelType w:val="hybridMultilevel"/>
    <w:tmpl w:val="71647A44"/>
    <w:lvl w:ilvl="0" w:tplc="39FCD6C6">
      <w:start w:val="1"/>
      <w:numFmt w:val="decimal"/>
      <w:lvlText w:val="%1."/>
      <w:lvlJc w:val="left"/>
      <w:pPr>
        <w:tabs>
          <w:tab w:val="num" w:pos="720"/>
        </w:tabs>
        <w:ind w:left="720" w:hanging="360"/>
      </w:pPr>
      <w:rPr>
        <w:rFonts w:asciiTheme="minorHAnsi" w:eastAsiaTheme="minorHAnsi" w:hAnsiTheme="minorHAnsi" w:cstheme="minorHAnsi"/>
      </w:rPr>
    </w:lvl>
    <w:lvl w:ilvl="1" w:tplc="04090003">
      <w:start w:val="1"/>
      <w:numFmt w:val="bullet"/>
      <w:lvlText w:val="o"/>
      <w:lvlJc w:val="left"/>
      <w:pPr>
        <w:tabs>
          <w:tab w:val="num" w:pos="1440"/>
        </w:tabs>
        <w:ind w:left="1440" w:hanging="360"/>
      </w:pPr>
      <w:rPr>
        <w:rFonts w:ascii="Courier New" w:hAnsi="Courier New" w:cs="Courier New" w:hint="default"/>
      </w:rPr>
    </w:lvl>
    <w:lvl w:ilvl="2" w:tplc="769EF396">
      <w:start w:val="1"/>
      <w:numFmt w:val="upperRoman"/>
      <w:lvlText w:val="%3."/>
      <w:lvlJc w:val="left"/>
      <w:pPr>
        <w:ind w:left="360" w:hanging="360"/>
      </w:pPr>
      <w:rPr>
        <w:rFonts w:hint="default"/>
      </w:rPr>
    </w:lvl>
    <w:lvl w:ilvl="3" w:tplc="58D41DD0">
      <w:start w:val="1"/>
      <w:numFmt w:val="upperLetter"/>
      <w:lvlText w:val="%4."/>
      <w:lvlJc w:val="left"/>
      <w:pPr>
        <w:ind w:left="2880" w:hanging="360"/>
      </w:pPr>
      <w:rPr>
        <w:rFonts w:eastAsiaTheme="minorHAnsi"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C46A9C"/>
    <w:multiLevelType w:val="hybridMultilevel"/>
    <w:tmpl w:val="365AA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C141E7"/>
    <w:multiLevelType w:val="hybridMultilevel"/>
    <w:tmpl w:val="8C7614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4250D9"/>
    <w:multiLevelType w:val="hybridMultilevel"/>
    <w:tmpl w:val="7FAA3CBC"/>
    <w:lvl w:ilvl="0" w:tplc="0DD62E1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38" w15:restartNumberingAfterBreak="0">
    <w:nsid w:val="745B0A7A"/>
    <w:multiLevelType w:val="hybridMultilevel"/>
    <w:tmpl w:val="2D684980"/>
    <w:lvl w:ilvl="0" w:tplc="B3E629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8535F4"/>
    <w:multiLevelType w:val="hybridMultilevel"/>
    <w:tmpl w:val="723286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CE3312"/>
    <w:multiLevelType w:val="hybridMultilevel"/>
    <w:tmpl w:val="8E9218F0"/>
    <w:lvl w:ilvl="0" w:tplc="7A3AA82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C414F"/>
    <w:multiLevelType w:val="hybridMultilevel"/>
    <w:tmpl w:val="39DC1F84"/>
    <w:lvl w:ilvl="0" w:tplc="3F3E86DC">
      <w:start w:val="1"/>
      <w:numFmt w:val="decimal"/>
      <w:lvlText w:val="%1."/>
      <w:lvlJc w:val="left"/>
      <w:pPr>
        <w:tabs>
          <w:tab w:val="num" w:pos="720"/>
        </w:tabs>
        <w:ind w:left="720" w:hanging="360"/>
      </w:pPr>
      <w:rPr>
        <w:rFonts w:asciiTheme="minorHAnsi" w:eastAsiaTheme="minorHAnsi" w:hAnsiTheme="minorHAnsi" w:cstheme="minorHAns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7646E0D8">
      <w:start w:val="3"/>
      <w:numFmt w:val="upp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AD91D05"/>
    <w:multiLevelType w:val="hybridMultilevel"/>
    <w:tmpl w:val="81BEE65E"/>
    <w:lvl w:ilvl="0" w:tplc="0A16448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43" w15:restartNumberingAfterBreak="0">
    <w:nsid w:val="7ADC2544"/>
    <w:multiLevelType w:val="hybridMultilevel"/>
    <w:tmpl w:val="3256788C"/>
    <w:lvl w:ilvl="0" w:tplc="17D48D1E">
      <w:start w:val="2"/>
      <w:numFmt w:val="bullet"/>
      <w:lvlText w:val="-"/>
      <w:lvlJc w:val="left"/>
      <w:pPr>
        <w:ind w:left="1800" w:hanging="360"/>
      </w:pPr>
      <w:rPr>
        <w:rFonts w:ascii="Times-Roman" w:eastAsiaTheme="minorHAnsi" w:hAnsi="Times-Roman" w:cs="Times-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3"/>
  </w:num>
  <w:num w:numId="2">
    <w:abstractNumId w:val="5"/>
  </w:num>
  <w:num w:numId="3">
    <w:abstractNumId w:val="15"/>
  </w:num>
  <w:num w:numId="4">
    <w:abstractNumId w:val="21"/>
  </w:num>
  <w:num w:numId="5">
    <w:abstractNumId w:val="13"/>
  </w:num>
  <w:num w:numId="6">
    <w:abstractNumId w:val="18"/>
  </w:num>
  <w:num w:numId="7">
    <w:abstractNumId w:val="34"/>
  </w:num>
  <w:num w:numId="8">
    <w:abstractNumId w:val="10"/>
  </w:num>
  <w:num w:numId="9">
    <w:abstractNumId w:val="24"/>
  </w:num>
  <w:num w:numId="10">
    <w:abstractNumId w:val="17"/>
  </w:num>
  <w:num w:numId="11">
    <w:abstractNumId w:val="36"/>
  </w:num>
  <w:num w:numId="12">
    <w:abstractNumId w:val="14"/>
  </w:num>
  <w:num w:numId="13">
    <w:abstractNumId w:val="28"/>
  </w:num>
  <w:num w:numId="14">
    <w:abstractNumId w:val="41"/>
  </w:num>
  <w:num w:numId="15">
    <w:abstractNumId w:val="27"/>
  </w:num>
  <w:num w:numId="16">
    <w:abstractNumId w:val="19"/>
  </w:num>
  <w:num w:numId="17">
    <w:abstractNumId w:val="9"/>
  </w:num>
  <w:num w:numId="18">
    <w:abstractNumId w:val="22"/>
  </w:num>
  <w:num w:numId="19">
    <w:abstractNumId w:val="38"/>
  </w:num>
  <w:num w:numId="20">
    <w:abstractNumId w:val="20"/>
  </w:num>
  <w:num w:numId="21">
    <w:abstractNumId w:val="31"/>
  </w:num>
  <w:num w:numId="22">
    <w:abstractNumId w:val="1"/>
  </w:num>
  <w:num w:numId="23">
    <w:abstractNumId w:val="40"/>
  </w:num>
  <w:num w:numId="24">
    <w:abstractNumId w:val="3"/>
  </w:num>
  <w:num w:numId="25">
    <w:abstractNumId w:val="16"/>
  </w:num>
  <w:num w:numId="26">
    <w:abstractNumId w:val="32"/>
  </w:num>
  <w:num w:numId="27">
    <w:abstractNumId w:val="42"/>
  </w:num>
  <w:num w:numId="28">
    <w:abstractNumId w:val="37"/>
  </w:num>
  <w:num w:numId="29">
    <w:abstractNumId w:val="23"/>
  </w:num>
  <w:num w:numId="30">
    <w:abstractNumId w:val="12"/>
  </w:num>
  <w:num w:numId="31">
    <w:abstractNumId w:val="43"/>
  </w:num>
  <w:num w:numId="32">
    <w:abstractNumId w:val="30"/>
  </w:num>
  <w:num w:numId="33">
    <w:abstractNumId w:val="35"/>
  </w:num>
  <w:num w:numId="34">
    <w:abstractNumId w:val="25"/>
  </w:num>
  <w:num w:numId="35">
    <w:abstractNumId w:val="7"/>
  </w:num>
  <w:num w:numId="36">
    <w:abstractNumId w:val="2"/>
  </w:num>
  <w:num w:numId="37">
    <w:abstractNumId w:val="11"/>
  </w:num>
  <w:num w:numId="38">
    <w:abstractNumId w:val="29"/>
  </w:num>
  <w:num w:numId="39">
    <w:abstractNumId w:val="6"/>
  </w:num>
  <w:num w:numId="40">
    <w:abstractNumId w:val="26"/>
  </w:num>
  <w:num w:numId="41">
    <w:abstractNumId w:val="8"/>
  </w:num>
  <w:num w:numId="42">
    <w:abstractNumId w:val="0"/>
  </w:num>
  <w:num w:numId="43">
    <w:abstractNumId w:val="4"/>
  </w:num>
  <w:num w:numId="44">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FD"/>
    <w:rsid w:val="00012BA6"/>
    <w:rsid w:val="000316AE"/>
    <w:rsid w:val="00051711"/>
    <w:rsid w:val="00065C9F"/>
    <w:rsid w:val="00082EF5"/>
    <w:rsid w:val="000E27FD"/>
    <w:rsid w:val="000E5FA4"/>
    <w:rsid w:val="00133798"/>
    <w:rsid w:val="001455D0"/>
    <w:rsid w:val="001565D3"/>
    <w:rsid w:val="00171925"/>
    <w:rsid w:val="00182F3A"/>
    <w:rsid w:val="001A7EE5"/>
    <w:rsid w:val="001B1306"/>
    <w:rsid w:val="001C26E0"/>
    <w:rsid w:val="001D2486"/>
    <w:rsid w:val="001D2807"/>
    <w:rsid w:val="001D7524"/>
    <w:rsid w:val="00205016"/>
    <w:rsid w:val="002100CC"/>
    <w:rsid w:val="00227B65"/>
    <w:rsid w:val="00232069"/>
    <w:rsid w:val="0024344B"/>
    <w:rsid w:val="0025193B"/>
    <w:rsid w:val="00290A09"/>
    <w:rsid w:val="002A2045"/>
    <w:rsid w:val="00335D61"/>
    <w:rsid w:val="0038231B"/>
    <w:rsid w:val="003C25CD"/>
    <w:rsid w:val="003C4000"/>
    <w:rsid w:val="003D39B6"/>
    <w:rsid w:val="003D3E7D"/>
    <w:rsid w:val="00421AC0"/>
    <w:rsid w:val="00457914"/>
    <w:rsid w:val="00470AA9"/>
    <w:rsid w:val="00494129"/>
    <w:rsid w:val="004954BC"/>
    <w:rsid w:val="004C251E"/>
    <w:rsid w:val="004D3DDF"/>
    <w:rsid w:val="00514E64"/>
    <w:rsid w:val="00545899"/>
    <w:rsid w:val="0057008A"/>
    <w:rsid w:val="005745A1"/>
    <w:rsid w:val="00581E59"/>
    <w:rsid w:val="00586788"/>
    <w:rsid w:val="005D283D"/>
    <w:rsid w:val="00606024"/>
    <w:rsid w:val="00612550"/>
    <w:rsid w:val="006318A2"/>
    <w:rsid w:val="006A50A5"/>
    <w:rsid w:val="00705847"/>
    <w:rsid w:val="00735EC1"/>
    <w:rsid w:val="00780C50"/>
    <w:rsid w:val="007971E9"/>
    <w:rsid w:val="007A3341"/>
    <w:rsid w:val="007B4C94"/>
    <w:rsid w:val="007D2FB4"/>
    <w:rsid w:val="007E7822"/>
    <w:rsid w:val="00827FD1"/>
    <w:rsid w:val="00846595"/>
    <w:rsid w:val="008475FE"/>
    <w:rsid w:val="008A38C2"/>
    <w:rsid w:val="008B4997"/>
    <w:rsid w:val="008B662A"/>
    <w:rsid w:val="008C5C08"/>
    <w:rsid w:val="008F6ECC"/>
    <w:rsid w:val="00905D33"/>
    <w:rsid w:val="00922257"/>
    <w:rsid w:val="009428A5"/>
    <w:rsid w:val="0097206C"/>
    <w:rsid w:val="009A08EA"/>
    <w:rsid w:val="009B37A4"/>
    <w:rsid w:val="009C13D7"/>
    <w:rsid w:val="009D1DC8"/>
    <w:rsid w:val="009D3444"/>
    <w:rsid w:val="009D5FF0"/>
    <w:rsid w:val="009E005C"/>
    <w:rsid w:val="00A02D60"/>
    <w:rsid w:val="00A55ADE"/>
    <w:rsid w:val="00A703CB"/>
    <w:rsid w:val="00A741D9"/>
    <w:rsid w:val="00A93FBD"/>
    <w:rsid w:val="00AE01EE"/>
    <w:rsid w:val="00B03116"/>
    <w:rsid w:val="00B80311"/>
    <w:rsid w:val="00B80D21"/>
    <w:rsid w:val="00B81384"/>
    <w:rsid w:val="00B91EC9"/>
    <w:rsid w:val="00BB073E"/>
    <w:rsid w:val="00BD43AE"/>
    <w:rsid w:val="00BE21C2"/>
    <w:rsid w:val="00BE737E"/>
    <w:rsid w:val="00BF5C9F"/>
    <w:rsid w:val="00C035B8"/>
    <w:rsid w:val="00C303A0"/>
    <w:rsid w:val="00C3285D"/>
    <w:rsid w:val="00C83A43"/>
    <w:rsid w:val="00C907B1"/>
    <w:rsid w:val="00CE750C"/>
    <w:rsid w:val="00DA2126"/>
    <w:rsid w:val="00DB6BD4"/>
    <w:rsid w:val="00DB76D2"/>
    <w:rsid w:val="00DC23A4"/>
    <w:rsid w:val="00DE4120"/>
    <w:rsid w:val="00DF28A1"/>
    <w:rsid w:val="00E25235"/>
    <w:rsid w:val="00E5402E"/>
    <w:rsid w:val="00E61427"/>
    <w:rsid w:val="00E827E8"/>
    <w:rsid w:val="00EA3C0B"/>
    <w:rsid w:val="00EE3DF9"/>
    <w:rsid w:val="00F00306"/>
    <w:rsid w:val="00F14462"/>
    <w:rsid w:val="00F164FA"/>
    <w:rsid w:val="00F21C1E"/>
    <w:rsid w:val="00F2258B"/>
    <w:rsid w:val="00F574C2"/>
    <w:rsid w:val="00F60D29"/>
    <w:rsid w:val="00F951D7"/>
    <w:rsid w:val="00FD2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7504E-62E6-420F-B030-A1F6E768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7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7FD"/>
    <w:pPr>
      <w:ind w:left="720"/>
      <w:contextualSpacing/>
    </w:pPr>
  </w:style>
  <w:style w:type="paragraph" w:styleId="Header">
    <w:name w:val="header"/>
    <w:basedOn w:val="Normal"/>
    <w:link w:val="HeaderChar"/>
    <w:uiPriority w:val="99"/>
    <w:unhideWhenUsed/>
    <w:rsid w:val="000E2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7FD"/>
  </w:style>
  <w:style w:type="paragraph" w:styleId="Footer">
    <w:name w:val="footer"/>
    <w:basedOn w:val="Normal"/>
    <w:link w:val="FooterChar"/>
    <w:uiPriority w:val="99"/>
    <w:unhideWhenUsed/>
    <w:rsid w:val="000E2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7FD"/>
  </w:style>
  <w:style w:type="paragraph" w:styleId="BalloonText">
    <w:name w:val="Balloon Text"/>
    <w:basedOn w:val="Normal"/>
    <w:link w:val="BalloonTextChar"/>
    <w:uiPriority w:val="99"/>
    <w:semiHidden/>
    <w:unhideWhenUsed/>
    <w:rsid w:val="000E2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7FD"/>
    <w:rPr>
      <w:rFonts w:ascii="Tahoma" w:hAnsi="Tahoma" w:cs="Tahoma"/>
      <w:sz w:val="16"/>
      <w:szCs w:val="16"/>
    </w:rPr>
  </w:style>
  <w:style w:type="table" w:styleId="TableGrid">
    <w:name w:val="Table Grid"/>
    <w:basedOn w:val="TableNormal"/>
    <w:uiPriority w:val="59"/>
    <w:rsid w:val="001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1">
    <w:name w:val="small1"/>
    <w:basedOn w:val="DefaultParagraphFont"/>
    <w:rsid w:val="009D5FF0"/>
    <w:rPr>
      <w:bdr w:val="none" w:sz="0" w:space="0" w:color="auto" w:frame="1"/>
    </w:rPr>
  </w:style>
  <w:style w:type="character" w:styleId="Hyperlink">
    <w:name w:val="Hyperlink"/>
    <w:basedOn w:val="DefaultParagraphFont"/>
    <w:uiPriority w:val="99"/>
    <w:unhideWhenUsed/>
    <w:rsid w:val="00612550"/>
    <w:rPr>
      <w:color w:val="0000FF" w:themeColor="hyperlink"/>
      <w:u w:val="single"/>
    </w:rPr>
  </w:style>
  <w:style w:type="character" w:customStyle="1" w:styleId="oneclick-link">
    <w:name w:val="oneclick-link"/>
    <w:basedOn w:val="DefaultParagraphFont"/>
    <w:rsid w:val="00E827E8"/>
  </w:style>
  <w:style w:type="paragraph" w:styleId="NormalWeb">
    <w:name w:val="Normal (Web)"/>
    <w:basedOn w:val="Normal"/>
    <w:uiPriority w:val="99"/>
    <w:unhideWhenUsed/>
    <w:rsid w:val="00227B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83A43"/>
    <w:pPr>
      <w:autoSpaceDE w:val="0"/>
      <w:autoSpaceDN w:val="0"/>
      <w:adjustRightInd w:val="0"/>
      <w:spacing w:after="0" w:line="240" w:lineRule="auto"/>
    </w:pPr>
    <w:rPr>
      <w:rFonts w:ascii="HLCHE B+ Times" w:hAnsi="HLCHE B+ Times" w:cs="HLCHE B+ Time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969667">
      <w:bodyDiv w:val="1"/>
      <w:marLeft w:val="0"/>
      <w:marRight w:val="0"/>
      <w:marTop w:val="0"/>
      <w:marBottom w:val="0"/>
      <w:divBdr>
        <w:top w:val="none" w:sz="0" w:space="0" w:color="auto"/>
        <w:left w:val="none" w:sz="0" w:space="0" w:color="auto"/>
        <w:bottom w:val="none" w:sz="0" w:space="0" w:color="auto"/>
        <w:right w:val="none" w:sz="0" w:space="0" w:color="auto"/>
      </w:divBdr>
      <w:divsChild>
        <w:div w:id="455874153">
          <w:marLeft w:val="0"/>
          <w:marRight w:val="0"/>
          <w:marTop w:val="0"/>
          <w:marBottom w:val="0"/>
          <w:divBdr>
            <w:top w:val="none" w:sz="0" w:space="0" w:color="auto"/>
            <w:left w:val="none" w:sz="0" w:space="0" w:color="auto"/>
            <w:bottom w:val="none" w:sz="0" w:space="0" w:color="auto"/>
            <w:right w:val="none" w:sz="0" w:space="0" w:color="auto"/>
          </w:divBdr>
          <w:divsChild>
            <w:div w:id="1771319984">
              <w:marLeft w:val="0"/>
              <w:marRight w:val="0"/>
              <w:marTop w:val="0"/>
              <w:marBottom w:val="0"/>
              <w:divBdr>
                <w:top w:val="none" w:sz="0" w:space="0" w:color="auto"/>
                <w:left w:val="none" w:sz="0" w:space="0" w:color="auto"/>
                <w:bottom w:val="none" w:sz="0" w:space="0" w:color="auto"/>
                <w:right w:val="none" w:sz="0" w:space="0" w:color="auto"/>
              </w:divBdr>
              <w:divsChild>
                <w:div w:id="10854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www.google.com/url?sa=i&amp;rct=j&amp;q=&amp;esrc=s&amp;frm=1&amp;source=images&amp;cd=&amp;cad=rja&amp;uact=8&amp;ved=0CAcQjRw&amp;url=http://www.slideshare.net/kzahner/post-classical-trade-31&amp;ei=FE9fVb-pIMHFsAWOv4KwCw&amp;bvm=bv.93990622,d.b2w&amp;psig=AFQjCNE-JFUXN2dvu7Ji4bgkIN1FIA640w&amp;ust=1432395842187522" TargetMode="External"/><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image" Target="media/image25.jpeg"/><Relationship Id="rId55" Type="http://schemas.openxmlformats.org/officeDocument/2006/relationships/hyperlink" Target="https://www.google.com/url?sa=i&amp;rct=j&amp;q=&amp;esrc=s&amp;source=images&amp;cd=&amp;cad=rja&amp;uact=8&amp;ved=0CAcQjRxqFQoTCOLHscipn8cCFVB8kgodVbYGMg&amp;url=https://www.pinterest.com/pin/391179917604470107/&amp;ei=jgXJVeLIKdD4yQTV7JqQAw&amp;bvm=bv.99804247,d.aWw&amp;psig=AFQjCNE1KaeY4QGAA6Ck4gkwe8xDOEPQNA&amp;ust=1439323913512464" TargetMode="External"/><Relationship Id="rId63" Type="http://schemas.openxmlformats.org/officeDocument/2006/relationships/theme" Target="theme/theme1.xml"/><Relationship Id="rId7" Type="http://schemas.openxmlformats.org/officeDocument/2006/relationships/hyperlink" Target="http://www.google.com/url?sa=i&amp;rct=j&amp;q=&amp;esrc=s&amp;source=images&amp;cd=&amp;cad=rja&amp;uact=8&amp;ved=0CAcQjRxqFQoTCOGDlMnn2MYCFZMZkgodxKQE_Q&amp;url=http://intelligenttravel.nationalgeographic.com/tag/ibn-battuta/&amp;ei=HQ2kVaGBNZOzyATEyZLoDw&amp;bvm=bv.97653015,d.aWw&amp;psig=AFQjCNFkU4CaKn6dnkWtlEIz6xIsiRKBYA&amp;ust=1436901011501482" TargetMode="External"/><Relationship Id="rId2" Type="http://schemas.openxmlformats.org/officeDocument/2006/relationships/styles" Target="styles.xml"/><Relationship Id="rId16" Type="http://schemas.openxmlformats.org/officeDocument/2006/relationships/image" Target="media/image5.gif"/><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hyperlink" Target="https://www.google.com/url?sa=i&amp;rct=j&amp;q=&amp;esrc=s&amp;frm=1&amp;source=images&amp;cd=&amp;cad=rja&amp;uact=8&amp;ved=0CAcQjRw&amp;url=https://www.thinglink.com/scene/584439619446112260&amp;ei=JVFfVZuJIMPzsAXswIIY&amp;bvm=bv.93990622,d.b2w&amp;psig=AFQjCNFfbo2X_bw96dOQ8LXEHD6Q0IqpzA&amp;ust=1432396418463126" TargetMode="External"/><Relationship Id="rId37" Type="http://schemas.openxmlformats.org/officeDocument/2006/relationships/header" Target="header4.xml"/><Relationship Id="rId40" Type="http://schemas.openxmlformats.org/officeDocument/2006/relationships/hyperlink" Target="http://www.google.com/url?sa=i&amp;rct=j&amp;q=&amp;esrc=s&amp;frm=1&amp;source=images&amp;cd=&amp;cad=rja&amp;uact=8&amp;ved=0CAcQjRw&amp;url=http://imgbuddy.com/meiji-restoration-samurai.asp&amp;ei=jIVfVduAG8mRsAWH14DQBQ&amp;psig=AFQjCNHIsEhhFSTnuDPZe6Te-iQIjenUzg&amp;ust=1432409851286042" TargetMode="External"/><Relationship Id="rId45" Type="http://schemas.openxmlformats.org/officeDocument/2006/relationships/image" Target="media/image21.jpeg"/><Relationship Id="rId53" Type="http://schemas.openxmlformats.org/officeDocument/2006/relationships/hyperlink" Target="http://www.google.com/url?sa=i&amp;rct=j&amp;q=&amp;esrc=s&amp;source=images&amp;cd=&amp;cad=rja&amp;uact=8&amp;ved=0CAcQjRxqFQoTCMjjoteqn8cCFc-OkgodDN4EhQ&amp;url=http://aryanism.net/politics/national-socialism-and-fascism/&amp;ei=ugbJVcieFM-dygSMvJOoCA&amp;psig=AFQjCNHbF5hrWQamp0MTnm4GDsVAS0-XQg&amp;ust=1439324209523205" TargetMode="External"/><Relationship Id="rId58" Type="http://schemas.openxmlformats.org/officeDocument/2006/relationships/image" Target="media/image29.png"/><Relationship Id="rId5" Type="http://schemas.openxmlformats.org/officeDocument/2006/relationships/footnotes" Target="footnotes.xml"/><Relationship Id="rId61" Type="http://schemas.openxmlformats.org/officeDocument/2006/relationships/image" Target="media/image31.gif"/><Relationship Id="rId19" Type="http://schemas.openxmlformats.org/officeDocument/2006/relationships/image" Target="media/image7.jpeg"/><Relationship Id="rId14" Type="http://schemas.openxmlformats.org/officeDocument/2006/relationships/header" Target="header1.xml"/><Relationship Id="rId22" Type="http://schemas.openxmlformats.org/officeDocument/2006/relationships/hyperlink" Target="http://www.google.com/url?sa=i&amp;rct=j&amp;q=&amp;esrc=s&amp;frm=1&amp;source=images&amp;cd=&amp;cad=rja&amp;uact=8&amp;ved=0CAcQjRw&amp;url=http://www.mei.edu/content/harvesting-water-and-harnessing-cooperation-qanat-systems-middle-east-and-asia&amp;ei=dUpfVdGpNcaZsAW7l4HoCw&amp;bvm=bv.93990622,d.b2w&amp;psig=AFQjCNFDmZN7eOb0TV1aMhMu93twQcFohA&amp;ust=1432394720418131" TargetMode="External"/><Relationship Id="rId27" Type="http://schemas.openxmlformats.org/officeDocument/2006/relationships/image" Target="media/image11.jpeg"/><Relationship Id="rId30" Type="http://schemas.openxmlformats.org/officeDocument/2006/relationships/hyperlink" Target="http://www.google.com/url?sa=i&amp;rct=j&amp;q=&amp;esrc=s&amp;frm=1&amp;source=images&amp;cd=&amp;cad=rja&amp;uact=8&amp;ved=0CAcQjRw&amp;url=http://www.roebuckclasses.com/102/resources/mingdynastymaritimehistory.htm&amp;ei=1lBfVcimBcHIsAWg-4GIAQ&amp;bvm=bv.93990622,d.b2w&amp;psig=AFQjCNFYsaxNf-Jedo4wHZ1-LYzB8M-lOQ&amp;ust=1432396329638768" TargetMode="External"/><Relationship Id="rId35" Type="http://schemas.openxmlformats.org/officeDocument/2006/relationships/hyperlink" Target="http://www.google.com/url?sa=i&amp;rct=j&amp;q=&amp;esrc=s&amp;frm=1&amp;source=images&amp;cd=&amp;cad=rja&amp;uact=8&amp;ved=0CAcQjRw&amp;url=http://www.lasalle.edu/~mcinneshin/251/week05.htm&amp;ei=GFNfVdrIIYyfsAXeq4FI&amp;bvm=bv.93990622,d.b2w&amp;psig=AFQjCNFCNTrXwUp__eJQqhvs4nG8P1xIxg&amp;ust=1432396945785416" TargetMode="External"/><Relationship Id="rId43" Type="http://schemas.openxmlformats.org/officeDocument/2006/relationships/image" Target="media/image19.jpeg"/><Relationship Id="rId48" Type="http://schemas.openxmlformats.org/officeDocument/2006/relationships/hyperlink" Target="http://www.google.com/url?sa=i&amp;rct=j&amp;q=&amp;esrc=s&amp;source=images&amp;cd=&amp;cad=rja&amp;uact=8&amp;ved=0CAcQjRxqFQoTCPfPya6pn8cCFYpakgodiSQBjA&amp;url=http://commercialmatrix.com/2014/11/09/feudalism/&amp;ei=WAXJVffDIYq1yQSJyYTgCA&amp;bvm=bv.99804247,d.aWw&amp;psig=AFQjCNGCo4Xy4LfGhEr2zYEr9C95pC0YKQ&amp;ust=1439323860098090" TargetMode="External"/><Relationship Id="rId56"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https://www.google.com/url?sa=i&amp;rct=j&amp;q=&amp;esrc=s&amp;source=images&amp;cd=&amp;cad=rja&amp;uact=8&amp;ved=0CAcQjRxqFQoTCPHv3siqn8cCFRYWkgodnJ4B0Q&amp;url=https://www.blendspace.com/lessons/FEE9HdR5eMSjcg/imperialism-overview&amp;ei=mwbJVbG2NJasyAScvYaIDQ&amp;psig=AFQjCNGpxqWiUiB9y3RF9wnJS1eWqXw4yg&amp;ust=1439324127220127"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oogle.com/url?sa=i&amp;rct=j&amp;q=&amp;esrc=s&amp;frm=1&amp;source=images&amp;cd=&amp;cad=rja&amp;uact=8&amp;ved=0CAcQjRw&amp;url=http://en.wikipedia.org/wiki/History_of_Europe&amp;ei=FUpfVa7LEIulsAXhy4GQDQ&amp;bvm=bv.93990622,d.b2w&amp;psig=AFQjCNFxeH7XaGUuoSYGEz8nAYKBxR356g&amp;ust=1432394629520557" TargetMode="Externa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footer" Target="footer2.xml"/><Relationship Id="rId46" Type="http://schemas.openxmlformats.org/officeDocument/2006/relationships/image" Target="media/image22.png"/><Relationship Id="rId59" Type="http://schemas.openxmlformats.org/officeDocument/2006/relationships/hyperlink" Target="https://www.google.com/url?sa=i&amp;rct=j&amp;q=&amp;esrc=s&amp;source=images&amp;cd=&amp;cad=rja&amp;uact=8&amp;ved=0CAcQjRxqFQoTCMHZgZurn8cCFcMTkgodE24BGw&amp;url=https://en.wikipedia.org/wiki/World_Socialist_Party_of_the_United_States&amp;ei=SAfJVcGVGMOnyAST3IXYAQ&amp;psig=AFQjCNFzOw4JzXWfJarqMoPpkxdho1ZNCQ&amp;ust=1439324316418893" TargetMode="External"/><Relationship Id="rId20" Type="http://schemas.openxmlformats.org/officeDocument/2006/relationships/hyperlink" Target="http://www.google.com/url?sa=i&amp;rct=j&amp;q=&amp;esrc=s&amp;frm=1&amp;source=images&amp;cd=&amp;cad=rja&amp;uact=8&amp;ved=0CAcQjRw&amp;url=http://en.wikipedia.org/wiki/Lateen&amp;ei=g0tfVeK6I4zItQXQz4HoBQ&amp;bvm=bv.93990622,d.b2w&amp;psig=AFQjCNFM-DJSwznVXFiZQYJ3NBcyelup4w&amp;ust=1432394977621688" TargetMode="External"/><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m/url?sa=i&amp;rct=j&amp;q=&amp;esrc=s&amp;frm=1&amp;source=images&amp;cd=&amp;cad=rja&amp;uact=8&amp;ved=0CAcQjRw&amp;url=http://www.bxln.net/GoFordsUS/empire/rome_e/materialsandmanpower1.html&amp;ei=V0lfVdL-LMKGsAXQiILAAg&amp;bvm=bv.93990622,d.b2w&amp;psig=AFQjCNFK3vMY6ld8B7sDxC-ct_RyfKHK5Q&amp;ust=1432394450364235" TargetMode="External"/><Relationship Id="rId23" Type="http://schemas.openxmlformats.org/officeDocument/2006/relationships/image" Target="media/image9.jpeg"/><Relationship Id="rId28" Type="http://schemas.openxmlformats.org/officeDocument/2006/relationships/hyperlink" Target="http://www.google.com/url?sa=i&amp;rct=j&amp;q=&amp;esrc=s&amp;frm=1&amp;source=images&amp;cd=&amp;cad=rja&amp;uact=8&amp;ved=0CAcQjRw&amp;url=http://mrkash.com/activities/explorationmap.html&amp;ei=M1BfVZ6wIoHQtQXa1oBA&amp;bvm=bv.93990622,d.b2w&amp;psig=AFQjCNGVR1ClhV8cQC-vgqwsHum25eUu8g&amp;ust=1432396195052694" TargetMode="External"/><Relationship Id="rId36" Type="http://schemas.openxmlformats.org/officeDocument/2006/relationships/image" Target="media/image15.jpeg"/><Relationship Id="rId49" Type="http://schemas.openxmlformats.org/officeDocument/2006/relationships/image" Target="media/image24.png"/><Relationship Id="rId57" Type="http://schemas.openxmlformats.org/officeDocument/2006/relationships/hyperlink" Target="http://www.google.com/url?sa=i&amp;rct=j&amp;q=&amp;esrc=s&amp;source=images&amp;cd=&amp;cad=rja&amp;uact=8&amp;ved=0CAcQjRxqFQoTCKewvfmqn8cCFQcUkgodFzwIDQ&amp;url=http://mesosyn.com/mental6-4.html&amp;ei=AgfJVaenBIeoyASX-KBo&amp;psig=AFQjCNEpeTBa921LnbhUrbkMEB6V0Qq3_A&amp;ust=1439324249678281" TargetMode="External"/><Relationship Id="rId10" Type="http://schemas.openxmlformats.org/officeDocument/2006/relationships/hyperlink" Target="http://www.google.com/url?sa=i&amp;rct=j&amp;q=&amp;esrc=s&amp;frm=1&amp;source=images&amp;cd=&amp;cad=rja&amp;uact=8&amp;ved=0CAcQjRw&amp;url=http://galleryhip.com/global-map-with-countries.html&amp;ei=aS5bVeauEILdsAWVy4GgBg&amp;bvm=bv.93564037,d.b2w&amp;psig=AFQjCNEb2KHjx5ElWlnHQuM1GS6jMKuMog&amp;ust=1432125349830494" TargetMode="External"/><Relationship Id="rId31" Type="http://schemas.openxmlformats.org/officeDocument/2006/relationships/image" Target="media/image13.gif"/><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10573</Words>
  <Characters>60270</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RCPS</Company>
  <LinksUpToDate>false</LinksUpToDate>
  <CharactersWithSpaces>70702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Andy Pfannenstiel</cp:lastModifiedBy>
  <cp:revision>3</cp:revision>
  <dcterms:created xsi:type="dcterms:W3CDTF">2017-04-06T04:27:00Z</dcterms:created>
  <dcterms:modified xsi:type="dcterms:W3CDTF">2017-04-06T04:27:00Z</dcterms:modified>
</cp:coreProperties>
</file>